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18FED" w14:textId="6DF3F18C" w:rsidR="006E31D9" w:rsidRDefault="00884684" w:rsidP="00F626DE">
      <w:pPr>
        <w:jc w:val="center"/>
        <w:rPr>
          <w:rFonts w:ascii="Bahnschrift SemiBold" w:hAnsi="Bahnschrift SemiBold"/>
          <w:sz w:val="56"/>
          <w:szCs w:val="56"/>
        </w:rPr>
      </w:pPr>
      <w:r>
        <w:rPr>
          <w:rFonts w:ascii="Bahnschrift SemiBold" w:hAnsi="Bahnschrift SemiBold"/>
          <w:noProof/>
          <w:sz w:val="56"/>
          <w:szCs w:val="56"/>
          <w14:ligatures w14:val="standardContextual"/>
        </w:rPr>
        <w:drawing>
          <wp:anchor distT="0" distB="0" distL="114300" distR="114300" simplePos="0" relativeHeight="251663360" behindDoc="1" locked="0" layoutInCell="1" allowOverlap="1" wp14:anchorId="46DAD376" wp14:editId="4A8C776E">
            <wp:simplePos x="0" y="0"/>
            <wp:positionH relativeFrom="column">
              <wp:posOffset>-707390</wp:posOffset>
            </wp:positionH>
            <wp:positionV relativeFrom="paragraph">
              <wp:posOffset>-1483995</wp:posOffset>
            </wp:positionV>
            <wp:extent cx="7510548" cy="11730990"/>
            <wp:effectExtent l="0" t="0" r="0" b="3810"/>
            <wp:wrapNone/>
            <wp:docPr id="802699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963" name="Immagine 80269963"/>
                    <pic:cNvPicPr/>
                  </pic:nvPicPr>
                  <pic:blipFill>
                    <a:blip r:embed="rId8">
                      <a:extLst>
                        <a:ext uri="{28A0092B-C50C-407E-A947-70E740481C1C}">
                          <a14:useLocalDpi xmlns:a14="http://schemas.microsoft.com/office/drawing/2010/main" val="0"/>
                        </a:ext>
                      </a:extLst>
                    </a:blip>
                    <a:stretch>
                      <a:fillRect/>
                    </a:stretch>
                  </pic:blipFill>
                  <pic:spPr>
                    <a:xfrm>
                      <a:off x="0" y="0"/>
                      <a:ext cx="7522514" cy="11749680"/>
                    </a:xfrm>
                    <a:prstGeom prst="rect">
                      <a:avLst/>
                    </a:prstGeom>
                  </pic:spPr>
                </pic:pic>
              </a:graphicData>
            </a:graphic>
            <wp14:sizeRelH relativeFrom="page">
              <wp14:pctWidth>0</wp14:pctWidth>
            </wp14:sizeRelH>
            <wp14:sizeRelV relativeFrom="page">
              <wp14:pctHeight>0</wp14:pctHeight>
            </wp14:sizeRelV>
          </wp:anchor>
        </w:drawing>
      </w:r>
      <w:r w:rsidR="00BE0B96">
        <w:rPr>
          <w:rFonts w:ascii="Bahnschrift SemiBold" w:hAnsi="Bahnschrift SemiBold"/>
          <w:noProof/>
          <w:sz w:val="56"/>
          <w:szCs w:val="56"/>
        </w:rPr>
        <mc:AlternateContent>
          <mc:Choice Requires="wps">
            <w:drawing>
              <wp:anchor distT="0" distB="0" distL="114300" distR="114300" simplePos="0" relativeHeight="251659264" behindDoc="0" locked="0" layoutInCell="1" allowOverlap="1" wp14:anchorId="1802070A" wp14:editId="281F93F7">
                <wp:simplePos x="0" y="0"/>
                <wp:positionH relativeFrom="column">
                  <wp:posOffset>4517954</wp:posOffset>
                </wp:positionH>
                <wp:positionV relativeFrom="paragraph">
                  <wp:posOffset>-944951</wp:posOffset>
                </wp:positionV>
                <wp:extent cx="2291645" cy="10735452"/>
                <wp:effectExtent l="0" t="0" r="7620" b="8890"/>
                <wp:wrapNone/>
                <wp:docPr id="82710537" name="Rettangolo 2"/>
                <wp:cNvGraphicFramePr/>
                <a:graphic xmlns:a="http://schemas.openxmlformats.org/drawingml/2006/main">
                  <a:graphicData uri="http://schemas.microsoft.com/office/word/2010/wordprocessingShape">
                    <wps:wsp>
                      <wps:cNvSpPr/>
                      <wps:spPr>
                        <a:xfrm>
                          <a:off x="0" y="0"/>
                          <a:ext cx="2291645" cy="10735452"/>
                        </a:xfrm>
                        <a:prstGeom prst="rect">
                          <a:avLst/>
                        </a:prstGeom>
                        <a:gradFill>
                          <a:gsLst>
                            <a:gs pos="0">
                              <a:srgbClr val="C1E7C1"/>
                            </a:gs>
                            <a:gs pos="87000">
                              <a:schemeClr val="accent6">
                                <a:lumMod val="75000"/>
                              </a:schemeClr>
                            </a:gs>
                            <a:gs pos="100000">
                              <a:schemeClr val="accent6">
                                <a:lumMod val="50000"/>
                              </a:schemeClr>
                            </a:gs>
                          </a:gsLst>
                          <a:lin ang="5400000" scaled="0"/>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379CB" id="Rettangolo 2" o:spid="_x0000_s1026" style="position:absolute;margin-left:355.75pt;margin-top:-74.4pt;width:180.45pt;height:84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" fillcolor="#c1e7c1" strokecolor="#09101d [484]" strokeweight="1pt">
                <v:fill color2="#375623 [1609]" colors="0 #c1e7c1;57016f #548235;1 #385723" focus="100%" type="gradient">
                  <o:fill v:ext="view" type="gradientUnscaled"/>
                </v:fill>
              </v:rect>
            </w:pict>
          </mc:Fallback>
        </mc:AlternateContent>
      </w:r>
    </w:p>
    <w:p w14:paraId="776EBBB8" w14:textId="017E8654" w:rsidR="006E31D9" w:rsidRDefault="006E31D9" w:rsidP="00F626DE">
      <w:pPr>
        <w:jc w:val="center"/>
        <w:rPr>
          <w:rFonts w:ascii="Bahnschrift SemiBold" w:hAnsi="Bahnschrift SemiBold"/>
          <w:sz w:val="56"/>
          <w:szCs w:val="56"/>
        </w:rPr>
      </w:pPr>
    </w:p>
    <w:p w14:paraId="06E35776" w14:textId="162755B1" w:rsidR="006E31D9" w:rsidRDefault="006E31D9" w:rsidP="00F626DE">
      <w:pPr>
        <w:jc w:val="center"/>
        <w:rPr>
          <w:rFonts w:ascii="Bahnschrift SemiBold" w:hAnsi="Bahnschrift SemiBold"/>
          <w:sz w:val="56"/>
          <w:szCs w:val="56"/>
        </w:rPr>
      </w:pPr>
    </w:p>
    <w:p w14:paraId="20F3E46F" w14:textId="04103B23" w:rsidR="006E31D9" w:rsidRDefault="006E31D9" w:rsidP="00F626DE">
      <w:pPr>
        <w:jc w:val="center"/>
        <w:rPr>
          <w:rFonts w:ascii="Bahnschrift SemiBold" w:hAnsi="Bahnschrift SemiBold"/>
          <w:sz w:val="56"/>
          <w:szCs w:val="56"/>
        </w:rPr>
      </w:pPr>
    </w:p>
    <w:p w14:paraId="5F0BF80D" w14:textId="1342A352" w:rsidR="006E31D9" w:rsidRDefault="006E31D9" w:rsidP="00F626DE">
      <w:pPr>
        <w:jc w:val="center"/>
        <w:rPr>
          <w:rFonts w:ascii="Bahnschrift SemiBold" w:hAnsi="Bahnschrift SemiBold"/>
          <w:sz w:val="56"/>
          <w:szCs w:val="56"/>
        </w:rPr>
      </w:pPr>
    </w:p>
    <w:p w14:paraId="2195AAFC" w14:textId="77777777" w:rsidR="006E31D9" w:rsidRDefault="006E31D9" w:rsidP="00F626DE">
      <w:pPr>
        <w:jc w:val="center"/>
        <w:rPr>
          <w:rFonts w:ascii="Bahnschrift SemiBold" w:hAnsi="Bahnschrift SemiBold"/>
          <w:sz w:val="56"/>
          <w:szCs w:val="56"/>
        </w:rPr>
      </w:pPr>
    </w:p>
    <w:p w14:paraId="542E5ECD" w14:textId="77777777" w:rsidR="00884684" w:rsidRDefault="00884684" w:rsidP="00BE0B96">
      <w:pPr>
        <w:jc w:val="left"/>
        <w:rPr>
          <w:rFonts w:asciiTheme="majorHAnsi" w:hAnsiTheme="majorHAnsi" w:cstheme="majorHAnsi"/>
          <w:b/>
          <w:bCs/>
          <w:color w:val="FFFFFF" w:themeColor="background1"/>
          <w:sz w:val="96"/>
          <w:szCs w:val="96"/>
        </w:rPr>
      </w:pPr>
    </w:p>
    <w:p w14:paraId="0C67678A" w14:textId="09CE8E1B" w:rsidR="00BF06C1" w:rsidRPr="00884684" w:rsidRDefault="00F626DE" w:rsidP="00BE0B96">
      <w:pPr>
        <w:jc w:val="left"/>
        <w:rPr>
          <w:rFonts w:asciiTheme="majorHAnsi" w:hAnsiTheme="majorHAnsi" w:cstheme="majorHAnsi"/>
          <w:b/>
          <w:bCs/>
          <w:color w:val="FFFFFF" w:themeColor="background1"/>
          <w:sz w:val="96"/>
          <w:szCs w:val="96"/>
        </w:rPr>
      </w:pPr>
      <w:r w:rsidRPr="00884684">
        <w:rPr>
          <w:rFonts w:asciiTheme="majorHAnsi" w:hAnsiTheme="majorHAnsi" w:cstheme="majorHAnsi"/>
          <w:b/>
          <w:bCs/>
          <w:color w:val="FFFFFF" w:themeColor="background1"/>
          <w:sz w:val="96"/>
          <w:szCs w:val="96"/>
        </w:rPr>
        <w:t>CODICE ETICO</w:t>
      </w:r>
    </w:p>
    <w:p w14:paraId="7E69B415" w14:textId="568034D9" w:rsidR="00884684" w:rsidRPr="00884684" w:rsidRDefault="00BE0B96" w:rsidP="005832EE">
      <w:pPr>
        <w:spacing w:after="0" w:line="240" w:lineRule="auto"/>
        <w:ind w:left="284" w:firstLine="567"/>
        <w:jc w:val="left"/>
        <w:rPr>
          <w:rFonts w:cstheme="minorHAnsi"/>
          <w:b/>
          <w:bCs/>
          <w:color w:val="FFFFFF" w:themeColor="background1"/>
          <w:sz w:val="28"/>
          <w:szCs w:val="28"/>
        </w:rPr>
      </w:pPr>
      <w:r>
        <w:rPr>
          <w:rFonts w:ascii="Bahnschrift SemiBold" w:hAnsi="Bahnschrift SemiBold"/>
          <w:sz w:val="28"/>
          <w:szCs w:val="28"/>
        </w:rPr>
        <w:t xml:space="preserve">       </w:t>
      </w:r>
      <w:r w:rsidR="00F43823">
        <w:rPr>
          <w:rFonts w:cstheme="minorHAnsi"/>
          <w:b/>
          <w:bCs/>
          <w:color w:val="FFFFFF" w:themeColor="background1"/>
          <w:sz w:val="28"/>
          <w:szCs w:val="28"/>
        </w:rPr>
        <w:t>A</w:t>
      </w:r>
      <w:r w:rsidR="00587434">
        <w:rPr>
          <w:rFonts w:cstheme="minorHAnsi"/>
          <w:b/>
          <w:bCs/>
          <w:color w:val="FFFFFF" w:themeColor="background1"/>
          <w:sz w:val="28"/>
          <w:szCs w:val="28"/>
        </w:rPr>
        <w:t>pprovato</w:t>
      </w:r>
      <w:r w:rsidR="006E31D9" w:rsidRPr="00884684">
        <w:rPr>
          <w:rFonts w:cstheme="minorHAnsi"/>
          <w:b/>
          <w:bCs/>
          <w:color w:val="FFFFFF" w:themeColor="background1"/>
          <w:sz w:val="28"/>
          <w:szCs w:val="28"/>
        </w:rPr>
        <w:t xml:space="preserve"> con de</w:t>
      </w:r>
      <w:r w:rsidR="00884684" w:rsidRPr="00884684">
        <w:rPr>
          <w:rFonts w:cstheme="minorHAnsi"/>
          <w:b/>
          <w:bCs/>
          <w:color w:val="FFFFFF" w:themeColor="background1"/>
          <w:sz w:val="28"/>
          <w:szCs w:val="28"/>
        </w:rPr>
        <w:t>termina</w:t>
      </w:r>
      <w:r w:rsidR="006E31D9" w:rsidRPr="00884684">
        <w:rPr>
          <w:rFonts w:cstheme="minorHAnsi"/>
          <w:b/>
          <w:bCs/>
          <w:color w:val="FFFFFF" w:themeColor="background1"/>
          <w:sz w:val="28"/>
          <w:szCs w:val="28"/>
        </w:rPr>
        <w:t xml:space="preserve"> </w:t>
      </w:r>
    </w:p>
    <w:p w14:paraId="23D7E262" w14:textId="620BF431" w:rsidR="006E31D9" w:rsidRPr="00884684" w:rsidRDefault="006E31D9" w:rsidP="00884684">
      <w:pPr>
        <w:spacing w:after="0" w:line="240" w:lineRule="auto"/>
        <w:ind w:left="284" w:firstLine="567"/>
        <w:jc w:val="left"/>
        <w:rPr>
          <w:rFonts w:cstheme="minorHAnsi"/>
          <w:b/>
          <w:bCs/>
          <w:color w:val="FFFFFF" w:themeColor="background1"/>
          <w:sz w:val="28"/>
          <w:szCs w:val="28"/>
        </w:rPr>
      </w:pPr>
      <w:r w:rsidRPr="00884684">
        <w:rPr>
          <w:rFonts w:cstheme="minorHAnsi"/>
          <w:b/>
          <w:bCs/>
          <w:color w:val="FFFFFF" w:themeColor="background1"/>
          <w:sz w:val="28"/>
          <w:szCs w:val="28"/>
        </w:rPr>
        <w:t>del</w:t>
      </w:r>
      <w:r w:rsidR="00884684" w:rsidRPr="00884684">
        <w:rPr>
          <w:rFonts w:cstheme="minorHAnsi"/>
          <w:b/>
          <w:bCs/>
          <w:color w:val="FFFFFF" w:themeColor="background1"/>
          <w:sz w:val="28"/>
          <w:szCs w:val="28"/>
        </w:rPr>
        <w:t xml:space="preserve">l’Amministratore Unico del </w:t>
      </w:r>
      <w:r w:rsidR="00F43823">
        <w:rPr>
          <w:rFonts w:cstheme="minorHAnsi"/>
          <w:b/>
          <w:bCs/>
          <w:color w:val="FFFFFF" w:themeColor="background1"/>
          <w:sz w:val="28"/>
          <w:szCs w:val="28"/>
        </w:rPr>
        <w:t>20 febbraio 2026</w:t>
      </w:r>
    </w:p>
    <w:p w14:paraId="517B1E20" w14:textId="062E5E48" w:rsidR="00EC2783" w:rsidRPr="00BE0B96" w:rsidRDefault="00884684" w:rsidP="0090635B">
      <w:pPr>
        <w:spacing w:before="0" w:after="160" w:line="259" w:lineRule="auto"/>
        <w:jc w:val="left"/>
        <w:rPr>
          <w:rFonts w:ascii="Bahnschrift SemiBold" w:hAnsi="Bahnschrift SemiBold"/>
          <w:sz w:val="28"/>
          <w:szCs w:val="28"/>
        </w:rPr>
      </w:pPr>
      <w:r>
        <w:rPr>
          <w:rFonts w:ascii="Bahnschrift SemiBold" w:hAnsi="Bahnschrift SemiBold"/>
          <w:noProof/>
          <w:sz w:val="28"/>
          <w:szCs w:val="28"/>
          <w14:ligatures w14:val="standardContextual"/>
        </w:rPr>
        <w:drawing>
          <wp:anchor distT="0" distB="0" distL="114300" distR="114300" simplePos="0" relativeHeight="251664384" behindDoc="0" locked="0" layoutInCell="1" allowOverlap="1" wp14:anchorId="62D04116" wp14:editId="3E8E962E">
            <wp:simplePos x="0" y="0"/>
            <wp:positionH relativeFrom="column">
              <wp:posOffset>-707390</wp:posOffset>
            </wp:positionH>
            <wp:positionV relativeFrom="paragraph">
              <wp:posOffset>214452</wp:posOffset>
            </wp:positionV>
            <wp:extent cx="7510780" cy="1834694"/>
            <wp:effectExtent l="0" t="0" r="0" b="0"/>
            <wp:wrapNone/>
            <wp:docPr id="19565679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7900" name="Immagine 1956567900"/>
                    <pic:cNvPicPr/>
                  </pic:nvPicPr>
                  <pic:blipFill>
                    <a:blip r:embed="rId9">
                      <a:extLst>
                        <a:ext uri="{28A0092B-C50C-407E-A947-70E740481C1C}">
                          <a14:useLocalDpi xmlns:a14="http://schemas.microsoft.com/office/drawing/2010/main" val="0"/>
                        </a:ext>
                      </a:extLst>
                    </a:blip>
                    <a:stretch>
                      <a:fillRect/>
                    </a:stretch>
                  </pic:blipFill>
                  <pic:spPr>
                    <a:xfrm>
                      <a:off x="0" y="0"/>
                      <a:ext cx="7533806" cy="1840319"/>
                    </a:xfrm>
                    <a:prstGeom prst="rect">
                      <a:avLst/>
                    </a:prstGeom>
                  </pic:spPr>
                </pic:pic>
              </a:graphicData>
            </a:graphic>
            <wp14:sizeRelH relativeFrom="page">
              <wp14:pctWidth>0</wp14:pctWidth>
            </wp14:sizeRelH>
            <wp14:sizeRelV relativeFrom="page">
              <wp14:pctHeight>0</wp14:pctHeight>
            </wp14:sizeRelV>
          </wp:anchor>
        </w:drawing>
      </w:r>
      <w:r>
        <w:rPr>
          <w:rFonts w:ascii="Bahnschrift SemiBold" w:hAnsi="Bahnschrift SemiBold"/>
          <w:sz w:val="28"/>
          <w:szCs w:val="28"/>
        </w:rPr>
        <w:br w:type="page"/>
      </w:r>
    </w:p>
    <w:p w14:paraId="07236B59" w14:textId="7B3FA1F0" w:rsidR="00A464FE" w:rsidRPr="00BE0B96" w:rsidRDefault="00A464FE" w:rsidP="00A464FE">
      <w:pPr>
        <w:rPr>
          <w:rFonts w:asciiTheme="majorHAnsi" w:hAnsiTheme="majorHAnsi" w:cstheme="majorHAnsi"/>
          <w:b/>
          <w:bCs/>
          <w:color w:val="808080" w:themeColor="background1" w:themeShade="80"/>
          <w:sz w:val="56"/>
          <w:szCs w:val="56"/>
        </w:rPr>
      </w:pPr>
      <w:r w:rsidRPr="00BE0B96">
        <w:rPr>
          <w:rFonts w:asciiTheme="majorHAnsi" w:hAnsiTheme="majorHAnsi" w:cstheme="majorHAnsi"/>
          <w:b/>
          <w:bCs/>
          <w:color w:val="808080" w:themeColor="background1" w:themeShade="80"/>
          <w:sz w:val="56"/>
          <w:szCs w:val="56"/>
        </w:rPr>
        <w:lastRenderedPageBreak/>
        <w:t>Indice</w:t>
      </w:r>
    </w:p>
    <w:p w14:paraId="654FEC66" w14:textId="77777777" w:rsidR="00A464FE" w:rsidRPr="00520F27" w:rsidRDefault="00A464FE" w:rsidP="005832EE">
      <w:pPr>
        <w:pStyle w:val="Titolo1"/>
        <w:numPr>
          <w:ilvl w:val="0"/>
          <w:numId w:val="11"/>
        </w:numPr>
        <w:spacing w:line="240" w:lineRule="auto"/>
        <w:rPr>
          <w:color w:val="8AA58A"/>
        </w:rPr>
      </w:pPr>
      <w:r w:rsidRPr="00520F27">
        <w:rPr>
          <w:color w:val="8AA58A"/>
        </w:rPr>
        <w:t>Introduzione</w:t>
      </w:r>
    </w:p>
    <w:p w14:paraId="23642C14" w14:textId="6D0C19B4" w:rsidR="003624F4" w:rsidRPr="00520F27" w:rsidRDefault="00884684" w:rsidP="005832EE">
      <w:pPr>
        <w:pStyle w:val="Titolo1"/>
        <w:numPr>
          <w:ilvl w:val="0"/>
          <w:numId w:val="11"/>
        </w:numPr>
        <w:spacing w:line="240" w:lineRule="auto"/>
        <w:rPr>
          <w:color w:val="8AA58A"/>
        </w:rPr>
      </w:pPr>
      <w:proofErr w:type="spellStart"/>
      <w:r w:rsidRPr="00520F27">
        <w:rPr>
          <w:color w:val="8AA58A"/>
        </w:rPr>
        <w:t>Enostaff</w:t>
      </w:r>
      <w:proofErr w:type="spellEnd"/>
      <w:r w:rsidRPr="00520F27">
        <w:rPr>
          <w:color w:val="8AA58A"/>
        </w:rPr>
        <w:t xml:space="preserve"> Lavori Agricoli</w:t>
      </w:r>
      <w:r w:rsidR="00BE0B96" w:rsidRPr="00520F27">
        <w:rPr>
          <w:color w:val="8AA58A"/>
        </w:rPr>
        <w:t xml:space="preserve"> Srl</w:t>
      </w:r>
      <w:r w:rsidR="003624F4" w:rsidRPr="00520F27">
        <w:rPr>
          <w:color w:val="8AA58A"/>
        </w:rPr>
        <w:t xml:space="preserve">: Storia, </w:t>
      </w:r>
      <w:r w:rsidR="006C408B">
        <w:rPr>
          <w:i/>
          <w:iCs/>
          <w:color w:val="8AA58A"/>
        </w:rPr>
        <w:t>M</w:t>
      </w:r>
      <w:r w:rsidR="003624F4" w:rsidRPr="00520F27">
        <w:rPr>
          <w:i/>
          <w:iCs/>
          <w:color w:val="8AA58A"/>
        </w:rPr>
        <w:t>ission</w:t>
      </w:r>
      <w:r w:rsidR="003624F4" w:rsidRPr="00520F27">
        <w:rPr>
          <w:color w:val="8AA58A"/>
        </w:rPr>
        <w:t xml:space="preserve"> e </w:t>
      </w:r>
      <w:r w:rsidR="006C408B">
        <w:rPr>
          <w:i/>
          <w:iCs/>
          <w:color w:val="8AA58A"/>
        </w:rPr>
        <w:t>V</w:t>
      </w:r>
      <w:r w:rsidR="003624F4" w:rsidRPr="00520F27">
        <w:rPr>
          <w:i/>
          <w:iCs/>
          <w:color w:val="8AA58A"/>
        </w:rPr>
        <w:t>ision</w:t>
      </w:r>
      <w:r w:rsidR="003624F4" w:rsidRPr="00520F27">
        <w:rPr>
          <w:color w:val="8AA58A"/>
        </w:rPr>
        <w:t xml:space="preserve"> aziendali</w:t>
      </w:r>
    </w:p>
    <w:p w14:paraId="05367A36" w14:textId="632BE45F" w:rsidR="00A464FE" w:rsidRPr="00520F27" w:rsidRDefault="00A464FE" w:rsidP="005832EE">
      <w:pPr>
        <w:pStyle w:val="Titolo1"/>
        <w:numPr>
          <w:ilvl w:val="0"/>
          <w:numId w:val="11"/>
        </w:numPr>
        <w:spacing w:line="240" w:lineRule="auto"/>
        <w:rPr>
          <w:color w:val="8AA58A"/>
        </w:rPr>
      </w:pPr>
      <w:r w:rsidRPr="00520F27">
        <w:rPr>
          <w:color w:val="8AA58A"/>
        </w:rPr>
        <w:t>Ambito applicativo e Destinatari</w:t>
      </w:r>
      <w:r w:rsidR="00001759" w:rsidRPr="00520F27">
        <w:rPr>
          <w:color w:val="8AA58A"/>
        </w:rPr>
        <w:t xml:space="preserve"> del Codice Etico</w:t>
      </w:r>
    </w:p>
    <w:p w14:paraId="44F68BC4" w14:textId="333DB9AB" w:rsidR="00A464FE" w:rsidRPr="00520F27" w:rsidRDefault="00F66F17" w:rsidP="005832EE">
      <w:pPr>
        <w:pStyle w:val="Titolo1"/>
        <w:numPr>
          <w:ilvl w:val="0"/>
          <w:numId w:val="11"/>
        </w:numPr>
        <w:spacing w:line="240" w:lineRule="auto"/>
        <w:rPr>
          <w:color w:val="8AA58A"/>
        </w:rPr>
      </w:pPr>
      <w:r w:rsidRPr="00520F27">
        <w:rPr>
          <w:color w:val="8AA58A"/>
        </w:rPr>
        <w:t xml:space="preserve">Valori, </w:t>
      </w:r>
      <w:r w:rsidR="00A464FE" w:rsidRPr="00520F27">
        <w:rPr>
          <w:color w:val="8AA58A"/>
        </w:rPr>
        <w:t>Principi</w:t>
      </w:r>
      <w:r w:rsidR="00001759" w:rsidRPr="00520F27">
        <w:rPr>
          <w:color w:val="8AA58A"/>
        </w:rPr>
        <w:t xml:space="preserve"> e Regole di condotta</w:t>
      </w:r>
    </w:p>
    <w:p w14:paraId="739DDFB7" w14:textId="5019E467" w:rsidR="00A464FE" w:rsidRPr="00520F27" w:rsidRDefault="00A464FE" w:rsidP="005832EE">
      <w:pPr>
        <w:pStyle w:val="Titolo1"/>
        <w:numPr>
          <w:ilvl w:val="0"/>
          <w:numId w:val="11"/>
        </w:numPr>
        <w:spacing w:line="240" w:lineRule="auto"/>
        <w:rPr>
          <w:color w:val="8AA58A"/>
        </w:rPr>
      </w:pPr>
      <w:r w:rsidRPr="00520F27">
        <w:rPr>
          <w:color w:val="8AA58A"/>
        </w:rPr>
        <w:t>Attuazione e controllo</w:t>
      </w:r>
    </w:p>
    <w:p w14:paraId="1C57C391" w14:textId="0C5C2BA6" w:rsidR="00A464FE" w:rsidRDefault="00A464FE" w:rsidP="00A464FE">
      <w:pPr>
        <w:rPr>
          <w:rFonts w:ascii="Bahnschrift SemiBold" w:hAnsi="Bahnschrift SemiBold"/>
          <w:color w:val="808080" w:themeColor="background1" w:themeShade="80"/>
          <w:sz w:val="56"/>
          <w:szCs w:val="56"/>
        </w:rPr>
      </w:pPr>
    </w:p>
    <w:p w14:paraId="369CE3B2" w14:textId="77777777" w:rsidR="00C93A1C" w:rsidRDefault="00C93A1C" w:rsidP="00A464FE">
      <w:pPr>
        <w:rPr>
          <w:rFonts w:ascii="Bahnschrift SemiBold" w:hAnsi="Bahnschrift SemiBold"/>
          <w:color w:val="808080" w:themeColor="background1" w:themeShade="80"/>
          <w:sz w:val="56"/>
          <w:szCs w:val="56"/>
        </w:rPr>
      </w:pPr>
    </w:p>
    <w:p w14:paraId="6522B231" w14:textId="77777777" w:rsidR="00C93A1C" w:rsidRDefault="00C93A1C" w:rsidP="00A464FE">
      <w:pPr>
        <w:rPr>
          <w:rFonts w:ascii="Bahnschrift SemiBold" w:hAnsi="Bahnschrift SemiBold"/>
          <w:color w:val="808080" w:themeColor="background1" w:themeShade="80"/>
          <w:sz w:val="56"/>
          <w:szCs w:val="56"/>
        </w:rPr>
      </w:pPr>
    </w:p>
    <w:p w14:paraId="48E100C7" w14:textId="77777777" w:rsidR="00C93A1C" w:rsidRDefault="00C93A1C" w:rsidP="00A464FE">
      <w:pPr>
        <w:rPr>
          <w:rFonts w:ascii="Bahnschrift SemiBold" w:hAnsi="Bahnschrift SemiBold"/>
          <w:color w:val="808080" w:themeColor="background1" w:themeShade="80"/>
          <w:sz w:val="56"/>
          <w:szCs w:val="56"/>
        </w:rPr>
      </w:pPr>
    </w:p>
    <w:p w14:paraId="261C5682" w14:textId="77777777" w:rsidR="00C93A1C" w:rsidRDefault="00C93A1C" w:rsidP="00A464FE">
      <w:pPr>
        <w:rPr>
          <w:rFonts w:ascii="Bahnschrift SemiBold" w:hAnsi="Bahnschrift SemiBold"/>
          <w:color w:val="808080" w:themeColor="background1" w:themeShade="80"/>
          <w:sz w:val="56"/>
          <w:szCs w:val="56"/>
        </w:rPr>
      </w:pPr>
    </w:p>
    <w:p w14:paraId="134663B1" w14:textId="77777777" w:rsidR="009A52E5" w:rsidRDefault="009A52E5" w:rsidP="00BA15AF">
      <w:pPr>
        <w:rPr>
          <w:rFonts w:ascii="Bahnschrift SemiBold" w:hAnsi="Bahnschrift SemiBold"/>
          <w:color w:val="808080" w:themeColor="background1" w:themeShade="80"/>
          <w:sz w:val="56"/>
          <w:szCs w:val="56"/>
        </w:rPr>
      </w:pPr>
    </w:p>
    <w:p w14:paraId="08A2F825" w14:textId="6D6D403D" w:rsidR="00BA15AF" w:rsidRDefault="00BA15AF" w:rsidP="00BA15AF">
      <w:pPr>
        <w:rPr>
          <w:rFonts w:ascii="Bahnschrift SemiBold" w:hAnsi="Bahnschrift SemiBold"/>
          <w:color w:val="808080" w:themeColor="background1" w:themeShade="80"/>
          <w:sz w:val="56"/>
          <w:szCs w:val="56"/>
        </w:rPr>
      </w:pPr>
      <w:r>
        <w:rPr>
          <w:rFonts w:ascii="Bahnschrift SemiBold" w:hAnsi="Bahnschrift SemiBold"/>
          <w:color w:val="808080" w:themeColor="background1" w:themeShade="80"/>
          <w:sz w:val="56"/>
          <w:szCs w:val="56"/>
        </w:rPr>
        <w:br w:type="page"/>
      </w:r>
    </w:p>
    <w:p w14:paraId="71979201" w14:textId="71A1F72C" w:rsidR="00BE0B96" w:rsidRPr="00BA5998" w:rsidRDefault="00C93A1C" w:rsidP="00BA5998">
      <w:pPr>
        <w:pStyle w:val="Titolo1"/>
      </w:pPr>
      <w:r w:rsidRPr="00C96E3D">
        <w:lastRenderedPageBreak/>
        <w:t>Introduzione</w:t>
      </w:r>
    </w:p>
    <w:p w14:paraId="5C73C1D3" w14:textId="19D06359" w:rsidR="00BA5998" w:rsidRDefault="00BE0B96" w:rsidP="00BA5998">
      <w:r w:rsidRPr="00BE0B96">
        <w:t xml:space="preserve">Il </w:t>
      </w:r>
      <w:r w:rsidR="00BB2D81">
        <w:t xml:space="preserve">presente </w:t>
      </w:r>
      <w:r w:rsidRPr="00BE0B96">
        <w:rPr>
          <w:b/>
          <w:bCs/>
        </w:rPr>
        <w:t>Codice Etico</w:t>
      </w:r>
      <w:r w:rsidRPr="00BE0B96">
        <w:t xml:space="preserve"> definisce i principi generali e le norme di condotta che orientano e qualificano l’assetto organizzativo e</w:t>
      </w:r>
      <w:r w:rsidR="00BA5998">
        <w:t xml:space="preserve"> </w:t>
      </w:r>
      <w:r w:rsidRPr="00BE0B96">
        <w:t>l’operatività</w:t>
      </w:r>
      <w:r w:rsidR="00BA5998">
        <w:t xml:space="preserve"> </w:t>
      </w:r>
      <w:r w:rsidR="00BB2D81">
        <w:t xml:space="preserve">di ENOSTAFF LAVORI AGRICOLI SRL (in breve, </w:t>
      </w:r>
      <w:r w:rsidR="006C408B">
        <w:t>ENOSTAFF Srl</w:t>
      </w:r>
      <w:r w:rsidR="00BB2D81">
        <w:t>)</w:t>
      </w:r>
      <w:r w:rsidRPr="00BE0B96">
        <w:t>.</w:t>
      </w:r>
    </w:p>
    <w:p w14:paraId="0D9DA3D5" w14:textId="184B20E2" w:rsidR="00BE0B96" w:rsidRPr="00BE0B96" w:rsidRDefault="00BE0B96" w:rsidP="00BA5998">
      <w:r w:rsidRPr="00BE0B96">
        <w:t>Nell’ambito degli obiettivi strategici ed imprenditoriali perseguiti</w:t>
      </w:r>
      <w:r w:rsidR="00520F27">
        <w:t xml:space="preserve"> dalla Società</w:t>
      </w:r>
      <w:r w:rsidR="00520F27" w:rsidRPr="00520F27">
        <w:t xml:space="preserve"> </w:t>
      </w:r>
      <w:r w:rsidR="00520F27">
        <w:t>diviene elemento di carattere fondamentale l</w:t>
      </w:r>
      <w:r w:rsidRPr="00BE0B96">
        <w:t xml:space="preserve">a </w:t>
      </w:r>
      <w:r w:rsidRPr="00BE0B96">
        <w:rPr>
          <w:b/>
          <w:bCs/>
        </w:rPr>
        <w:t>governance etica</w:t>
      </w:r>
      <w:r w:rsidRPr="00BE0B96">
        <w:t xml:space="preserve">, intesa come l’insieme dei valori primari che </w:t>
      </w:r>
      <w:r w:rsidR="006C408B">
        <w:t>ENOSTAFF SRL</w:t>
      </w:r>
      <w:r w:rsidRPr="00BE0B96">
        <w:t xml:space="preserve"> intende promuovere nel contesto socio-economico in cui opera</w:t>
      </w:r>
      <w:r w:rsidR="00520F27">
        <w:t>.</w:t>
      </w:r>
    </w:p>
    <w:p w14:paraId="73A2DF25" w14:textId="77777777" w:rsidR="00BE0B96" w:rsidRPr="00BE0B96" w:rsidRDefault="00BE0B96" w:rsidP="00BE0B96">
      <w:r w:rsidRPr="00BE0B96">
        <w:t xml:space="preserve">Il Codice Etico si configura come uno </w:t>
      </w:r>
      <w:r w:rsidRPr="00BE0B96">
        <w:rPr>
          <w:b/>
          <w:bCs/>
        </w:rPr>
        <w:t>strumento di indirizzo comportamentale</w:t>
      </w:r>
      <w:r w:rsidRPr="00BE0B96">
        <w:t>, finalizzato alla diffusione di condotte improntate a lealtà, correttezza, trasparenza e rispetto, nonché alla prevenzione e al contrasto di comportamenti non etici o illeciti.</w:t>
      </w:r>
    </w:p>
    <w:p w14:paraId="4A577432" w14:textId="17A12247" w:rsidR="00BE0B96" w:rsidRDefault="00BE0B96" w:rsidP="00BE0B96">
      <w:r w:rsidRPr="00BE0B96">
        <w:t xml:space="preserve">Esso costituisce parte integrante del </w:t>
      </w:r>
      <w:r w:rsidRPr="00BE0B96">
        <w:rPr>
          <w:b/>
          <w:bCs/>
        </w:rPr>
        <w:t>Sistema di Controllo Interno</w:t>
      </w:r>
      <w:r w:rsidRPr="00BE0B96">
        <w:t xml:space="preserve"> della Società e rappresenta allegato al </w:t>
      </w:r>
      <w:r w:rsidRPr="00BE0B96">
        <w:rPr>
          <w:b/>
          <w:bCs/>
        </w:rPr>
        <w:t>Modello di Organizzazione, Gestione e Controllo</w:t>
      </w:r>
      <w:r w:rsidRPr="00BE0B96">
        <w:t xml:space="preserve"> adottato ai sensi del D.Lgs. 231/2001.</w:t>
      </w:r>
      <w:r w:rsidRPr="00BE0B96">
        <w:br/>
        <w:t xml:space="preserve">L’osservanza delle disposizioni in esso contenute è obbligatoria per l’Organo Amministrativo, per tutto il personale dipendente e per tutti </w:t>
      </w:r>
      <w:r w:rsidR="00520F27">
        <w:t>coloro</w:t>
      </w:r>
      <w:r w:rsidRPr="00BE0B96">
        <w:t xml:space="preserve"> che operano, a qualunque titolo e indipendentemente dalla natura del rapporto contrattuale, in nome e per conto della Società.</w:t>
      </w:r>
    </w:p>
    <w:p w14:paraId="18116F6B" w14:textId="615ABA01" w:rsidR="00BE0B96" w:rsidRPr="00BE0B96" w:rsidRDefault="00BE0B96" w:rsidP="00BE0B96">
      <w:r w:rsidRPr="00BE0B96">
        <w:t xml:space="preserve">Il presente Codice </w:t>
      </w:r>
      <w:r w:rsidR="00520F27">
        <w:t>si articola in</w:t>
      </w:r>
      <w:r w:rsidRPr="00BE0B96">
        <w:t xml:space="preserve"> quattro sezioni:</w:t>
      </w:r>
    </w:p>
    <w:p w14:paraId="6FEC19C2" w14:textId="4E825520" w:rsidR="00BE0B96" w:rsidRPr="00BE0B96" w:rsidRDefault="00BB2D81" w:rsidP="009A52E5">
      <w:pPr>
        <w:pStyle w:val="Paragrafoelenco"/>
        <w:numPr>
          <w:ilvl w:val="0"/>
          <w:numId w:val="12"/>
        </w:numPr>
      </w:pPr>
      <w:r w:rsidRPr="00BB2D81">
        <w:t xml:space="preserve">Nella </w:t>
      </w:r>
      <w:r w:rsidR="00BE0B96" w:rsidRPr="009A52E5">
        <w:rPr>
          <w:b/>
          <w:bCs/>
        </w:rPr>
        <w:t>Sezione introduttiva</w:t>
      </w:r>
      <w:r w:rsidR="009A52E5">
        <w:t xml:space="preserve"> sono illustrati </w:t>
      </w:r>
      <w:r w:rsidR="00BE0B96" w:rsidRPr="00BE0B96">
        <w:t xml:space="preserve"> la storia aziendale</w:t>
      </w:r>
      <w:r>
        <w:t xml:space="preserve"> e </w:t>
      </w:r>
      <w:r w:rsidR="00BE0B96" w:rsidRPr="00BE0B96">
        <w:t xml:space="preserve">la </w:t>
      </w:r>
      <w:r w:rsidR="00BE0B96" w:rsidRPr="009A52E5">
        <w:rPr>
          <w:i/>
          <w:iCs/>
        </w:rPr>
        <w:t>mission</w:t>
      </w:r>
      <w:r w:rsidR="00BE0B96" w:rsidRPr="00BE0B96">
        <w:t xml:space="preserve"> e la </w:t>
      </w:r>
      <w:r w:rsidR="00BE0B96" w:rsidRPr="009A52E5">
        <w:rPr>
          <w:i/>
          <w:iCs/>
        </w:rPr>
        <w:t xml:space="preserve">vision </w:t>
      </w:r>
      <w:r w:rsidR="00BE0B96" w:rsidRPr="00BE0B96">
        <w:t>che guidano l’identità e l’agire della Società;</w:t>
      </w:r>
    </w:p>
    <w:p w14:paraId="4FA52907" w14:textId="547A53F0" w:rsidR="00BE0B96" w:rsidRPr="00BE0B96" w:rsidRDefault="00BB2D81" w:rsidP="009A52E5">
      <w:pPr>
        <w:pStyle w:val="Paragrafoelenco"/>
        <w:numPr>
          <w:ilvl w:val="0"/>
          <w:numId w:val="12"/>
        </w:numPr>
      </w:pPr>
      <w:r w:rsidRPr="00BB2D81">
        <w:t>Nella</w:t>
      </w:r>
      <w:r w:rsidR="00BE0B96" w:rsidRPr="009A52E5">
        <w:rPr>
          <w:b/>
          <w:bCs/>
        </w:rPr>
        <w:t xml:space="preserve"> </w:t>
      </w:r>
      <w:r>
        <w:rPr>
          <w:b/>
          <w:bCs/>
        </w:rPr>
        <w:t xml:space="preserve">Sezione </w:t>
      </w:r>
      <w:r w:rsidR="00BE0B96" w:rsidRPr="009A52E5">
        <w:rPr>
          <w:b/>
          <w:bCs/>
        </w:rPr>
        <w:t>applicativa</w:t>
      </w:r>
      <w:r>
        <w:t xml:space="preserve"> </w:t>
      </w:r>
      <w:r w:rsidR="00BE0B96" w:rsidRPr="00BE0B96">
        <w:t>viene delineato l’ambito soggettivo di applicazione del Codice, con particolare riferimento ai destinatari delle sue disposizioni;</w:t>
      </w:r>
    </w:p>
    <w:p w14:paraId="0E23CDA2" w14:textId="6967A281" w:rsidR="00BE0B96" w:rsidRPr="00BE0B96" w:rsidRDefault="00BB2D81" w:rsidP="009A52E5">
      <w:pPr>
        <w:pStyle w:val="Paragrafoelenco"/>
        <w:numPr>
          <w:ilvl w:val="0"/>
          <w:numId w:val="12"/>
        </w:numPr>
      </w:pPr>
      <w:r w:rsidRPr="00BB2D81">
        <w:t>Nella</w:t>
      </w:r>
      <w:r w:rsidRPr="009A52E5">
        <w:rPr>
          <w:b/>
          <w:bCs/>
        </w:rPr>
        <w:t xml:space="preserve"> </w:t>
      </w:r>
      <w:r w:rsidR="00BE0B96" w:rsidRPr="009A52E5">
        <w:rPr>
          <w:b/>
          <w:bCs/>
        </w:rPr>
        <w:t>Sezione dedicata ai principi etici e alle regole di condotta</w:t>
      </w:r>
      <w:r>
        <w:t xml:space="preserve"> trovano enunciazione </w:t>
      </w:r>
      <w:r w:rsidR="00BE0B96" w:rsidRPr="00BE0B96">
        <w:t>i valori</w:t>
      </w:r>
      <w:r>
        <w:t xml:space="preserve">, i </w:t>
      </w:r>
      <w:r w:rsidR="00BE0B96" w:rsidRPr="00BE0B96">
        <w:t xml:space="preserve">principi comportamentali e </w:t>
      </w:r>
      <w:r>
        <w:t>l</w:t>
      </w:r>
      <w:r w:rsidR="00BE0B96" w:rsidRPr="00BE0B96">
        <w:t>e linee guida operative cui la Società aderisce e a cui sono tenuti tutti i soggetti che interagiscono con essa;</w:t>
      </w:r>
    </w:p>
    <w:p w14:paraId="0E947C66" w14:textId="323FB30E" w:rsidR="00BE0B96" w:rsidRPr="00BE0B96" w:rsidRDefault="00BB2D81" w:rsidP="009A52E5">
      <w:pPr>
        <w:pStyle w:val="Paragrafoelenco"/>
        <w:numPr>
          <w:ilvl w:val="0"/>
          <w:numId w:val="12"/>
        </w:numPr>
      </w:pPr>
      <w:r w:rsidRPr="00BB2D81">
        <w:t>Nella</w:t>
      </w:r>
      <w:r w:rsidRPr="009A52E5">
        <w:rPr>
          <w:b/>
          <w:bCs/>
        </w:rPr>
        <w:t xml:space="preserve"> </w:t>
      </w:r>
      <w:r w:rsidR="00BE0B96" w:rsidRPr="009A52E5">
        <w:rPr>
          <w:b/>
          <w:bCs/>
        </w:rPr>
        <w:t>Sezione sulla governance, attuazione e controllo</w:t>
      </w:r>
      <w:r>
        <w:t xml:space="preserve"> s</w:t>
      </w:r>
      <w:r w:rsidR="00BE0B96" w:rsidRPr="00BE0B96">
        <w:t>ono disciplinate le modalità di diffusione, aggiornamento e verifica del Codice Etico, nonché i processi di gestione e sanzione delle eventuali violazioni.</w:t>
      </w:r>
    </w:p>
    <w:p w14:paraId="2723706E" w14:textId="77777777" w:rsidR="00610F8D" w:rsidRDefault="00610F8D" w:rsidP="003624F4">
      <w:pPr>
        <w:rPr>
          <w:rFonts w:ascii="Bahnschrift SemiBold" w:hAnsi="Bahnschrift SemiBold"/>
          <w:color w:val="3B3838" w:themeColor="background2" w:themeShade="40"/>
        </w:rPr>
      </w:pPr>
    </w:p>
    <w:p w14:paraId="082626CA" w14:textId="57BD6EA7" w:rsidR="00610F8D" w:rsidRDefault="00610F8D" w:rsidP="00BA15AF">
      <w:pPr>
        <w:ind w:left="-1134" w:right="1133"/>
        <w:jc w:val="center"/>
        <w:rPr>
          <w:rFonts w:ascii="Bahnschrift SemiBold" w:hAnsi="Bahnschrift SemiBold"/>
          <w:color w:val="3B3838" w:themeColor="background2" w:themeShade="40"/>
        </w:rPr>
      </w:pPr>
      <w:r>
        <w:rPr>
          <w:rFonts w:ascii="Bahnschrift SemiBold" w:hAnsi="Bahnschrift SemiBold"/>
          <w:color w:val="3B3838" w:themeColor="background2" w:themeShade="40"/>
        </w:rPr>
        <w:br w:type="page"/>
      </w:r>
    </w:p>
    <w:p w14:paraId="75A39CE0" w14:textId="49CCCD15" w:rsidR="00BA15AF" w:rsidRDefault="00520F27" w:rsidP="00BA15AF">
      <w:pPr>
        <w:rPr>
          <w:rFonts w:ascii="Segoe UI Symbol" w:hAnsi="Segoe UI Symbol" w:cs="Segoe UI Symbol"/>
          <w:b/>
          <w:bCs/>
          <w:color w:val="404040" w:themeColor="text1" w:themeTint="BF"/>
          <w:sz w:val="40"/>
          <w:szCs w:val="40"/>
        </w:rPr>
      </w:pPr>
      <w:r>
        <w:rPr>
          <w:rFonts w:ascii="Bahnschrift Light Condensed" w:hAnsi="Bahnschrift Light Condensed"/>
          <w:noProof/>
          <w:color w:val="3B3838" w:themeColor="background2" w:themeShade="40"/>
          <w14:ligatures w14:val="standardContextual"/>
        </w:rPr>
        <w:lastRenderedPageBreak/>
        <w:drawing>
          <wp:anchor distT="0" distB="0" distL="114300" distR="114300" simplePos="0" relativeHeight="251665408" behindDoc="1" locked="0" layoutInCell="1" allowOverlap="1" wp14:anchorId="4C62D015" wp14:editId="5CEC0E0E">
            <wp:simplePos x="0" y="0"/>
            <wp:positionH relativeFrom="column">
              <wp:posOffset>-3209290</wp:posOffset>
            </wp:positionH>
            <wp:positionV relativeFrom="paragraph">
              <wp:posOffset>-899795</wp:posOffset>
            </wp:positionV>
            <wp:extent cx="12887325" cy="9207500"/>
            <wp:effectExtent l="0" t="0" r="3175" b="0"/>
            <wp:wrapNone/>
            <wp:docPr id="195115939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59394" name="Immagine 1951159394"/>
                    <pic:cNvPicPr/>
                  </pic:nvPicPr>
                  <pic:blipFill>
                    <a:blip r:embed="rId10">
                      <a:alphaModFix amt="34000"/>
                      <a:extLst>
                        <a:ext uri="{28A0092B-C50C-407E-A947-70E740481C1C}">
                          <a14:useLocalDpi xmlns:a14="http://schemas.microsoft.com/office/drawing/2010/main" val="0"/>
                        </a:ext>
                      </a:extLst>
                    </a:blip>
                    <a:stretch>
                      <a:fillRect/>
                    </a:stretch>
                  </pic:blipFill>
                  <pic:spPr>
                    <a:xfrm>
                      <a:off x="0" y="0"/>
                      <a:ext cx="12909304" cy="9223203"/>
                    </a:xfrm>
                    <a:prstGeom prst="rect">
                      <a:avLst/>
                    </a:prstGeom>
                  </pic:spPr>
                </pic:pic>
              </a:graphicData>
            </a:graphic>
            <wp14:sizeRelH relativeFrom="page">
              <wp14:pctWidth>0</wp14:pctWidth>
            </wp14:sizeRelH>
            <wp14:sizeRelV relativeFrom="page">
              <wp14:pctHeight>0</wp14:pctHeight>
            </wp14:sizeRelV>
          </wp:anchor>
        </w:drawing>
      </w:r>
    </w:p>
    <w:p w14:paraId="44E9541A" w14:textId="5BDC2314" w:rsidR="00610F8D" w:rsidRDefault="009A52E5" w:rsidP="009A52E5">
      <w:pPr>
        <w:pStyle w:val="Titolo1"/>
        <w:rPr>
          <w:color w:val="808080" w:themeColor="background1" w:themeShade="80"/>
        </w:rPr>
      </w:pPr>
      <w:r>
        <w:t>La nostra Storia</w:t>
      </w:r>
    </w:p>
    <w:p w14:paraId="6C4E125A" w14:textId="4D4F9686" w:rsidR="00520F27" w:rsidRDefault="006C408B" w:rsidP="00520F27">
      <w:pPr>
        <w:spacing w:before="0" w:after="160"/>
      </w:pPr>
      <w:r>
        <w:t>ENOSTAFF Srl</w:t>
      </w:r>
      <w:r w:rsidR="00520F27" w:rsidRPr="00520F27">
        <w:t xml:space="preserve"> nasce nel </w:t>
      </w:r>
      <w:r w:rsidR="00520F27" w:rsidRPr="00520F27">
        <w:rPr>
          <w:b/>
          <w:bCs/>
        </w:rPr>
        <w:t>2004</w:t>
      </w:r>
      <w:r w:rsidR="00520F27" w:rsidRPr="00520F27">
        <w:t xml:space="preserve"> dall'idea dei </w:t>
      </w:r>
      <w:r w:rsidR="00520F27" w:rsidRPr="00520F27">
        <w:rPr>
          <w:b/>
          <w:bCs/>
        </w:rPr>
        <w:t>fratelli Michele e Marco Valori</w:t>
      </w:r>
      <w:r w:rsidR="00520F27" w:rsidRPr="00520F27">
        <w:t xml:space="preserve"> e dalla loro intuizione nel capire i reali bisogni delle aziende</w:t>
      </w:r>
      <w:r w:rsidR="00520F27">
        <w:t xml:space="preserve">: </w:t>
      </w:r>
      <w:r w:rsidR="00520F27" w:rsidRPr="00520F27">
        <w:t>avere servizi specializzati e tempestivi per un settore in crescita, come la viticoltura in Franciacorta.</w:t>
      </w:r>
    </w:p>
    <w:p w14:paraId="2A3D6283" w14:textId="0DAA932F" w:rsidR="00520F27" w:rsidRDefault="00520F27" w:rsidP="00520F27">
      <w:pPr>
        <w:spacing w:before="0" w:after="160"/>
      </w:pPr>
      <w:r w:rsidRPr="00520F27">
        <w:t>Il core business dell’azienda consiste nel fornire un'efficace assistenza e servizi alle aziende</w:t>
      </w:r>
      <w:r>
        <w:t xml:space="preserve"> </w:t>
      </w:r>
      <w:r w:rsidRPr="00520F27">
        <w:t>vitivinicole a 360 gradi, fondata sul rispetto e sulla valorizzazione delle potenzialità del territorio.</w:t>
      </w:r>
    </w:p>
    <w:p w14:paraId="2DC383B0" w14:textId="3AC263AD" w:rsidR="00DF449C" w:rsidRDefault="00DF449C" w:rsidP="00520F27">
      <w:pPr>
        <w:spacing w:before="0" w:after="160"/>
      </w:pPr>
      <w:r w:rsidRPr="00DF449C">
        <w:t xml:space="preserve">Nel corso degli anni, </w:t>
      </w:r>
      <w:r w:rsidR="006C408B">
        <w:t>ENOSTAFF Srl</w:t>
      </w:r>
      <w:r w:rsidRPr="00DF449C">
        <w:t xml:space="preserve"> ha acquisito una reputazione consolidata per la sua </w:t>
      </w:r>
      <w:r w:rsidRPr="00DF449C">
        <w:rPr>
          <w:b/>
          <w:bCs/>
        </w:rPr>
        <w:t xml:space="preserve">professionalità, affidabilità </w:t>
      </w:r>
      <w:r w:rsidRPr="00DF449C">
        <w:t>e</w:t>
      </w:r>
      <w:r w:rsidRPr="00DF449C">
        <w:rPr>
          <w:b/>
          <w:bCs/>
        </w:rPr>
        <w:t xml:space="preserve"> attenzione all'ambiente</w:t>
      </w:r>
      <w:r w:rsidRPr="00DF449C">
        <w:t>.</w:t>
      </w:r>
    </w:p>
    <w:p w14:paraId="2852E401" w14:textId="46044B24" w:rsidR="00DF449C" w:rsidRPr="00520F27" w:rsidRDefault="00DF449C" w:rsidP="00520F27">
      <w:pPr>
        <w:spacing w:before="0" w:after="160"/>
      </w:pPr>
      <w:r w:rsidRPr="00DF449C">
        <w:t>Con l'introduzione di pratiche agricole sostenibili e l'uso di tecnologie avanzate, l'azienda è diventata un punto di riferimento per tutte quelle cantine che desiderano ottimizzare i propri processi produttivi mantenendo al contempo il rispetto per la terra e il ciclo naturale delle coltivazioni.</w:t>
      </w:r>
    </w:p>
    <w:p w14:paraId="22267A74" w14:textId="77777777" w:rsidR="00520F27" w:rsidRDefault="00520F27" w:rsidP="00520F27">
      <w:pPr>
        <w:spacing w:before="0" w:after="160"/>
        <w:jc w:val="left"/>
        <w:rPr>
          <w:rFonts w:ascii="Bahnschrift Light Condensed" w:hAnsi="Bahnschrift Light Condensed"/>
          <w:color w:val="3B3838" w:themeColor="background2" w:themeShade="40"/>
        </w:rPr>
      </w:pPr>
    </w:p>
    <w:p w14:paraId="78D00522"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4AFED642"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05EC4BEF"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3D759B4F"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58103684"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3904CC8F"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1007BF57"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18162EB2"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6D7BA3AD"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18B12525"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706DCDDF"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264F1BBB" w14:textId="77777777" w:rsidR="00520F27" w:rsidRDefault="00520F27">
      <w:pPr>
        <w:spacing w:before="0" w:after="160" w:line="259" w:lineRule="auto"/>
        <w:jc w:val="left"/>
        <w:rPr>
          <w:rFonts w:ascii="Bahnschrift Light Condensed" w:hAnsi="Bahnschrift Light Condensed"/>
          <w:color w:val="3B3838" w:themeColor="background2" w:themeShade="40"/>
        </w:rPr>
      </w:pPr>
    </w:p>
    <w:p w14:paraId="1F1E5033" w14:textId="409FC816" w:rsidR="00C96E3D" w:rsidRDefault="00520F27" w:rsidP="00DF449C">
      <w:pPr>
        <w:spacing w:before="0" w:after="160" w:line="259" w:lineRule="auto"/>
        <w:jc w:val="left"/>
        <w:rPr>
          <w:rFonts w:ascii="Bahnschrift Light Condensed" w:hAnsi="Bahnschrift Light Condensed"/>
          <w:color w:val="3B3838" w:themeColor="background2" w:themeShade="40"/>
        </w:rPr>
      </w:pPr>
      <w:r>
        <w:rPr>
          <w:rFonts w:ascii="Bahnschrift Light Condensed" w:hAnsi="Bahnschrift Light Condensed"/>
          <w:color w:val="3B3838" w:themeColor="background2" w:themeShade="40"/>
        </w:rPr>
        <w:br w:type="page"/>
      </w:r>
    </w:p>
    <w:p w14:paraId="1F25CC36" w14:textId="77777777" w:rsidR="009A52E5" w:rsidRDefault="009A52E5" w:rsidP="009A52E5">
      <w:pPr>
        <w:pStyle w:val="Titolo1"/>
      </w:pPr>
      <w:r>
        <w:lastRenderedPageBreak/>
        <w:t xml:space="preserve">La nostra </w:t>
      </w:r>
      <w:r w:rsidRPr="009A52E5">
        <w:rPr>
          <w:i/>
          <w:iCs/>
        </w:rPr>
        <w:t xml:space="preserve">Mission </w:t>
      </w:r>
    </w:p>
    <w:p w14:paraId="01F48BB0" w14:textId="4DFFD451" w:rsidR="00DF449C" w:rsidRPr="00DF449C" w:rsidRDefault="00DF449C" w:rsidP="00DF449C">
      <w:r>
        <w:t xml:space="preserve">La </w:t>
      </w:r>
      <w:r w:rsidRPr="00DF449C">
        <w:rPr>
          <w:i/>
          <w:iCs/>
        </w:rPr>
        <w:t>Mission</w:t>
      </w:r>
      <w:r>
        <w:t xml:space="preserve"> di </w:t>
      </w:r>
      <w:r w:rsidR="006C408B">
        <w:t>ENOSTAFF Srl</w:t>
      </w:r>
      <w:r w:rsidR="009A52E5" w:rsidRPr="009A52E5">
        <w:t xml:space="preserve"> </w:t>
      </w:r>
      <w:r w:rsidRPr="00DF449C">
        <w:t>è quella di essere un partner strategico e di fiducia per le aziende vitivinicole, fornendo servizi agricoli completi che rispondano alle esigenze specifiche del settore. Con una solida esperienza nel campo della viticoltura e una forte vocazione per la sostenibilità, il nostro obiettivo è accompagnare le cantine in ogni fase del processo produttivo, dalla gestione agronomica dei vigneti fino alla commercializzazione del prodotto finale.</w:t>
      </w:r>
    </w:p>
    <w:p w14:paraId="524042F4" w14:textId="77777777" w:rsidR="00DF449C" w:rsidRDefault="00DF449C" w:rsidP="00DF449C">
      <w:r w:rsidRPr="00DF449C">
        <w:t>Puntiamo a garantire l'eccellenza e l'innovazione attraverso l'applicazione di tecnologie avanzate, soluzioni agronomiche all'avanguardia e un approccio personalizzato che rispetti le peculiarità di ciascun cliente.</w:t>
      </w:r>
    </w:p>
    <w:p w14:paraId="1D9F7FD5" w14:textId="57BEEABD" w:rsidR="00DF449C" w:rsidRPr="00DF449C" w:rsidRDefault="00DF449C" w:rsidP="00DF449C">
      <w:r w:rsidRPr="00DF449C">
        <w:t>La nostra missione è contribuire alla creazione di vini di alta qualità, sostenibili e rispettosi dell'ambiente, favorendo al contempo una crescita equa e duratura per le comunità locali e il settore vitivinicolo nel suo complesso.</w:t>
      </w:r>
    </w:p>
    <w:p w14:paraId="2BE297EF" w14:textId="0AF7DE42" w:rsidR="00573D3A" w:rsidRDefault="00573D3A" w:rsidP="00DF449C">
      <w:pPr>
        <w:rPr>
          <w:rFonts w:ascii="Bahnschrift Light Condensed" w:hAnsi="Bahnschrift Light Condensed"/>
          <w:color w:val="3B3838" w:themeColor="background2" w:themeShade="40"/>
        </w:rPr>
      </w:pPr>
    </w:p>
    <w:p w14:paraId="19713F17" w14:textId="77777777" w:rsidR="00573D3A" w:rsidRDefault="00573D3A" w:rsidP="00874440">
      <w:pPr>
        <w:rPr>
          <w:rFonts w:ascii="Bahnschrift Light Condensed" w:hAnsi="Bahnschrift Light Condensed"/>
          <w:color w:val="3B3838" w:themeColor="background2" w:themeShade="40"/>
        </w:rPr>
      </w:pPr>
    </w:p>
    <w:p w14:paraId="706DB194" w14:textId="50951315" w:rsidR="00573D3A" w:rsidRDefault="00573D3A" w:rsidP="00874440">
      <w:pPr>
        <w:rPr>
          <w:rFonts w:ascii="Bahnschrift Light Condensed" w:hAnsi="Bahnschrift Light Condensed"/>
          <w:color w:val="3B3838" w:themeColor="background2" w:themeShade="40"/>
        </w:rPr>
      </w:pPr>
    </w:p>
    <w:p w14:paraId="7C0D8088" w14:textId="77777777" w:rsidR="00573D3A" w:rsidRDefault="00573D3A" w:rsidP="00874440">
      <w:pPr>
        <w:rPr>
          <w:rFonts w:ascii="Bahnschrift Light Condensed" w:hAnsi="Bahnschrift Light Condensed"/>
          <w:color w:val="3B3838" w:themeColor="background2" w:themeShade="40"/>
        </w:rPr>
      </w:pPr>
    </w:p>
    <w:p w14:paraId="4A5EFD00" w14:textId="77777777" w:rsidR="00573D3A" w:rsidRDefault="00573D3A" w:rsidP="00874440">
      <w:pPr>
        <w:rPr>
          <w:rFonts w:ascii="Bahnschrift Light Condensed" w:hAnsi="Bahnschrift Light Condensed"/>
          <w:color w:val="3B3838" w:themeColor="background2" w:themeShade="40"/>
        </w:rPr>
      </w:pPr>
    </w:p>
    <w:p w14:paraId="1F5D246D" w14:textId="77777777" w:rsidR="00573D3A" w:rsidRDefault="00573D3A" w:rsidP="00874440">
      <w:pPr>
        <w:rPr>
          <w:rFonts w:ascii="Bahnschrift Light Condensed" w:hAnsi="Bahnschrift Light Condensed"/>
          <w:color w:val="3B3838" w:themeColor="background2" w:themeShade="40"/>
        </w:rPr>
      </w:pPr>
    </w:p>
    <w:p w14:paraId="06AC70CA" w14:textId="77777777" w:rsidR="00573D3A" w:rsidRDefault="00573D3A" w:rsidP="00874440">
      <w:pPr>
        <w:rPr>
          <w:rFonts w:ascii="Bahnschrift Light Condensed" w:hAnsi="Bahnschrift Light Condensed"/>
          <w:color w:val="3B3838" w:themeColor="background2" w:themeShade="40"/>
        </w:rPr>
      </w:pPr>
    </w:p>
    <w:p w14:paraId="04C12F9F" w14:textId="00E97500" w:rsidR="00AB4398" w:rsidRDefault="00AB4398" w:rsidP="00BA15AF">
      <w:pPr>
        <w:rPr>
          <w:rFonts w:ascii="Bahnschrift Light Condensed" w:hAnsi="Bahnschrift Light Condensed"/>
          <w:color w:val="3B3838" w:themeColor="background2" w:themeShade="40"/>
        </w:rPr>
      </w:pPr>
    </w:p>
    <w:p w14:paraId="2EC28095" w14:textId="49A454EB" w:rsidR="00AB4398" w:rsidRDefault="00AB4398" w:rsidP="00BA15AF">
      <w:pPr>
        <w:rPr>
          <w:rFonts w:ascii="Bahnschrift Light Condensed" w:hAnsi="Bahnschrift Light Condensed"/>
          <w:color w:val="3B3838" w:themeColor="background2" w:themeShade="40"/>
        </w:rPr>
      </w:pPr>
      <w:r>
        <w:rPr>
          <w:rFonts w:ascii="Bahnschrift Light Condensed" w:hAnsi="Bahnschrift Light Condensed"/>
          <w:color w:val="3B3838" w:themeColor="background2" w:themeShade="40"/>
        </w:rPr>
        <w:br w:type="page"/>
      </w:r>
    </w:p>
    <w:p w14:paraId="1E2BB486" w14:textId="452457C9" w:rsidR="00BA5998" w:rsidRDefault="00DF449C" w:rsidP="00BA5998">
      <w:pPr>
        <w:pStyle w:val="Titolo1"/>
        <w:rPr>
          <w:i/>
          <w:iCs/>
        </w:rPr>
      </w:pPr>
      <w:r w:rsidRPr="00191430">
        <w:rPr>
          <w:i/>
          <w:iCs/>
          <w:noProof/>
          <w:color w:val="8AA58A"/>
          <w14:ligatures w14:val="standardContextual"/>
        </w:rPr>
        <w:lastRenderedPageBreak/>
        <w:drawing>
          <wp:anchor distT="0" distB="0" distL="114300" distR="114300" simplePos="0" relativeHeight="251666432" behindDoc="1" locked="0" layoutInCell="1" allowOverlap="1" wp14:anchorId="5F7FA8B6" wp14:editId="4A5D2BC7">
            <wp:simplePos x="0" y="0"/>
            <wp:positionH relativeFrom="column">
              <wp:posOffset>-1685290</wp:posOffset>
            </wp:positionH>
            <wp:positionV relativeFrom="paragraph">
              <wp:posOffset>-950595</wp:posOffset>
            </wp:positionV>
            <wp:extent cx="8798594" cy="9271000"/>
            <wp:effectExtent l="0" t="0" r="2540" b="0"/>
            <wp:wrapNone/>
            <wp:docPr id="9693970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97062" name="Immagine 969397062"/>
                    <pic:cNvPicPr/>
                  </pic:nvPicPr>
                  <pic:blipFill>
                    <a:blip r:embed="rId11">
                      <a:alphaModFix amt="41000"/>
                      <a:extLst>
                        <a:ext uri="{28A0092B-C50C-407E-A947-70E740481C1C}">
                          <a14:useLocalDpi xmlns:a14="http://schemas.microsoft.com/office/drawing/2010/main" val="0"/>
                        </a:ext>
                      </a:extLst>
                    </a:blip>
                    <a:stretch>
                      <a:fillRect/>
                    </a:stretch>
                  </pic:blipFill>
                  <pic:spPr>
                    <a:xfrm>
                      <a:off x="0" y="0"/>
                      <a:ext cx="8830181" cy="9304283"/>
                    </a:xfrm>
                    <a:prstGeom prst="rect">
                      <a:avLst/>
                    </a:prstGeom>
                  </pic:spPr>
                </pic:pic>
              </a:graphicData>
            </a:graphic>
            <wp14:sizeRelH relativeFrom="page">
              <wp14:pctWidth>0</wp14:pctWidth>
            </wp14:sizeRelH>
            <wp14:sizeRelV relativeFrom="page">
              <wp14:pctHeight>0</wp14:pctHeight>
            </wp14:sizeRelV>
          </wp:anchor>
        </w:drawing>
      </w:r>
      <w:r w:rsidR="00552688" w:rsidRPr="00191430">
        <w:rPr>
          <w:color w:val="8AA58A"/>
        </w:rPr>
        <w:t xml:space="preserve">La nostra </w:t>
      </w:r>
      <w:r w:rsidR="00552688" w:rsidRPr="00191430">
        <w:rPr>
          <w:i/>
          <w:iCs/>
          <w:color w:val="8AA58A"/>
        </w:rPr>
        <w:t>Vision</w:t>
      </w:r>
    </w:p>
    <w:p w14:paraId="67CA6A3C" w14:textId="77777777" w:rsidR="00191430" w:rsidRDefault="00191430" w:rsidP="00191430">
      <w:r>
        <w:t>Il nostro obiettivo</w:t>
      </w:r>
      <w:r w:rsidRPr="00191430">
        <w:t xml:space="preserve"> è quella di essere riconosciuti come </w:t>
      </w:r>
      <w:r w:rsidRPr="00191430">
        <w:rPr>
          <w:b/>
          <w:bCs/>
        </w:rPr>
        <w:t xml:space="preserve">società </w:t>
      </w:r>
      <w:r w:rsidRPr="00191430">
        <w:rPr>
          <w:b/>
          <w:bCs/>
          <w:i/>
          <w:iCs/>
        </w:rPr>
        <w:t>leader</w:t>
      </w:r>
      <w:r w:rsidRPr="00191430">
        <w:rPr>
          <w:b/>
          <w:bCs/>
        </w:rPr>
        <w:t xml:space="preserve"> per i servizi agricoli innovativi e sostenibili nel settore vitivinicolo</w:t>
      </w:r>
      <w:r>
        <w:t xml:space="preserve"> grazie alla promozione di una politica aziendale che mira ad </w:t>
      </w:r>
      <w:r w:rsidRPr="00191430">
        <w:t>una filiera produttiva sempre più trasparente, etica e rispettosa dell'ambiente.</w:t>
      </w:r>
    </w:p>
    <w:p w14:paraId="34DDD918" w14:textId="051B0250" w:rsidR="00191430" w:rsidRPr="00191430" w:rsidRDefault="00191430" w:rsidP="00191430">
      <w:r w:rsidRPr="00191430">
        <w:t xml:space="preserve">Vogliamo costruire un futuro in cui ogni azienda vitivinicola </w:t>
      </w:r>
      <w:r>
        <w:t xml:space="preserve">con cui collaboriamo </w:t>
      </w:r>
      <w:r w:rsidRPr="00191430">
        <w:t>possa prosperare grazie a soluzioni agricole avanzate, personalizzate e attente alla qualità, alla sostenibilità e alla legalità.</w:t>
      </w:r>
    </w:p>
    <w:p w14:paraId="3DDE4DDA" w14:textId="77777777" w:rsidR="00191430" w:rsidRPr="00191430" w:rsidRDefault="00191430" w:rsidP="00191430">
      <w:r w:rsidRPr="00191430">
        <w:t xml:space="preserve">Immaginiamo un mondo in cui la viticoltura diventi un </w:t>
      </w:r>
      <w:r w:rsidRPr="00191430">
        <w:rPr>
          <w:b/>
          <w:bCs/>
        </w:rPr>
        <w:t>modello di sviluppo agricolo circolare</w:t>
      </w:r>
      <w:r w:rsidRPr="00191430">
        <w:t xml:space="preserve">, capace di generare valore per le persone, per il territorio e per l'ambiente, riducendo al minimo l'impatto ecologico e promuovendo </w:t>
      </w:r>
      <w:r w:rsidRPr="00191430">
        <w:rPr>
          <w:b/>
          <w:bCs/>
        </w:rPr>
        <w:t>pratiche agricole che tutelano la biodiversità e le risorse naturali</w:t>
      </w:r>
      <w:r w:rsidRPr="00191430">
        <w:t>.</w:t>
      </w:r>
    </w:p>
    <w:p w14:paraId="2237A493" w14:textId="3E369778" w:rsidR="00DF449C" w:rsidRDefault="00191430" w:rsidP="00DF449C">
      <w:r w:rsidRPr="00191430">
        <w:t xml:space="preserve">Ci impegniamo a rendere le cantine dei nostri clienti non solo produttori di vino di alta qualità, ma anche custodi della tradizione agricola e pionieri di un'agricoltura moderna e responsabile. </w:t>
      </w:r>
    </w:p>
    <w:p w14:paraId="6CDE1764" w14:textId="6E820745" w:rsidR="00DF449C" w:rsidRDefault="00DF449C" w:rsidP="00DF449C"/>
    <w:p w14:paraId="3231FAA4" w14:textId="35264D66" w:rsidR="00DF449C" w:rsidRDefault="00DF449C" w:rsidP="00DF449C"/>
    <w:p w14:paraId="5B67D565" w14:textId="2002F4A3" w:rsidR="00DF449C" w:rsidRDefault="00DF449C" w:rsidP="00DF449C"/>
    <w:p w14:paraId="74BFCD76" w14:textId="77777777" w:rsidR="00DF449C" w:rsidRDefault="00DF449C" w:rsidP="00DF449C"/>
    <w:p w14:paraId="3A42B652" w14:textId="77777777" w:rsidR="00DF449C" w:rsidRDefault="00DF449C" w:rsidP="00DF449C"/>
    <w:p w14:paraId="750FA7FD" w14:textId="77777777" w:rsidR="00DF449C" w:rsidRDefault="00DF449C" w:rsidP="00DF449C"/>
    <w:p w14:paraId="19A824E4" w14:textId="77777777" w:rsidR="00DF449C" w:rsidRDefault="00DF449C" w:rsidP="00DF449C"/>
    <w:p w14:paraId="16350EC8" w14:textId="77777777" w:rsidR="00DF449C" w:rsidRDefault="00DF449C" w:rsidP="00DF449C"/>
    <w:p w14:paraId="602EB4F2" w14:textId="77777777" w:rsidR="00DF449C" w:rsidRDefault="00DF449C" w:rsidP="00DF449C"/>
    <w:p w14:paraId="16F7A013" w14:textId="77777777" w:rsidR="00DF449C" w:rsidRDefault="00DF449C" w:rsidP="00DF449C"/>
    <w:p w14:paraId="7957C86C" w14:textId="77777777" w:rsidR="00DF449C" w:rsidRPr="00DF449C" w:rsidRDefault="00DF449C" w:rsidP="00DF449C"/>
    <w:p w14:paraId="6DFB32EC" w14:textId="3FFAA9B0" w:rsidR="00AB4398" w:rsidRPr="00BA5998" w:rsidRDefault="00AB4398" w:rsidP="00BA5998">
      <w:pPr>
        <w:pStyle w:val="Titolo1"/>
        <w:ind w:left="-1134"/>
        <w:rPr>
          <w:i/>
          <w:iCs/>
        </w:rPr>
      </w:pPr>
      <w:r>
        <w:rPr>
          <w:rFonts w:ascii="Bahnschrift Light Condensed" w:hAnsi="Bahnschrift Light Condensed"/>
          <w:color w:val="3B3838" w:themeColor="background2" w:themeShade="40"/>
        </w:rPr>
        <w:br w:type="page"/>
      </w:r>
    </w:p>
    <w:p w14:paraId="79D98BC9" w14:textId="77777777" w:rsidR="00573D3A" w:rsidRPr="00191430" w:rsidRDefault="00573D3A" w:rsidP="00552688">
      <w:pPr>
        <w:pStyle w:val="Titolo1"/>
        <w:rPr>
          <w:color w:val="8AA58A"/>
        </w:rPr>
      </w:pPr>
      <w:r w:rsidRPr="00191430">
        <w:rPr>
          <w:color w:val="8AA58A"/>
        </w:rPr>
        <w:lastRenderedPageBreak/>
        <w:t>Ambito applicativo e Destinatari del Codice Etico</w:t>
      </w:r>
    </w:p>
    <w:p w14:paraId="65D03A35" w14:textId="2D38F752" w:rsidR="00191430" w:rsidRPr="00191430" w:rsidRDefault="00191430" w:rsidP="00191430">
      <w:r w:rsidRPr="00191430">
        <w:t xml:space="preserve">Il Codice Etico di </w:t>
      </w:r>
      <w:r w:rsidR="006C408B">
        <w:t>ENOSTAFF Srl</w:t>
      </w:r>
      <w:r w:rsidRPr="00191430">
        <w:t xml:space="preserve"> costituisce un documento di indirizzo imprescindibile, finalizzato a orientare in modo permanente e coerente le attività aziendali e i comportamenti organizzativi, in conformità con i principi di legalità e integrità.</w:t>
      </w:r>
    </w:p>
    <w:p w14:paraId="0055F42D" w14:textId="1F0A1A9D" w:rsidR="00191430" w:rsidRPr="00191430" w:rsidRDefault="00191430" w:rsidP="00191430">
      <w:r w:rsidRPr="00191430">
        <w:t xml:space="preserve">In questa prospettiva, il Codice Etico si applica in maniera vincolante </w:t>
      </w:r>
      <w:r w:rsidRPr="00191430">
        <w:rPr>
          <w:b/>
          <w:bCs/>
        </w:rPr>
        <w:t>a tutti i livelli della struttura aziendale</w:t>
      </w:r>
      <w:r w:rsidRPr="00191430">
        <w:t xml:space="preserve">: </w:t>
      </w:r>
      <w:r w:rsidR="006A1B02">
        <w:t>all’amministratore unico</w:t>
      </w:r>
      <w:r w:rsidRPr="00191430">
        <w:t>, a tutto il personale dipendente, nonché ai collaboratori, consulenti e a chiunque operi, a qualsiasi titolo, per conto o nell'interesse della società.</w:t>
      </w:r>
    </w:p>
    <w:p w14:paraId="7C850B8E" w14:textId="03ADE4C8" w:rsidR="00191430" w:rsidRPr="00191430" w:rsidRDefault="00191430" w:rsidP="00191430">
      <w:r w:rsidRPr="00191430">
        <w:t xml:space="preserve">L'osservanza delle disposizioni contenute nel Codice Etico deve essere garantita non solo all'interno dell'organizzazione, ma anche nei confronti di tutti i soggetti terzi con cui </w:t>
      </w:r>
      <w:r w:rsidR="006C408B">
        <w:t>ENOSTAFF Srl</w:t>
      </w:r>
      <w:r w:rsidRPr="00191430">
        <w:t xml:space="preserve"> intrattiene rapporti contrattuali o commerciali, tra cui partner, clienti, fornitori, professionisti, consulenti e altre categorie di soggetti esterni.</w:t>
      </w:r>
    </w:p>
    <w:p w14:paraId="1719430C" w14:textId="77777777" w:rsidR="00191430" w:rsidRPr="00191430" w:rsidRDefault="00191430" w:rsidP="00191430">
      <w:r w:rsidRPr="00191430">
        <w:t>Solo mediante una costante cooperazione e un allineamento tra tutte le parti coinvolte sarà possibile garantire un'applicazione concreta ed effettiva dei principi stabiliti nel presente Codice, assicurando così la conformità alle normative e il perseguimento degli obiettivi aziendali in modo etico e responsabile.</w:t>
      </w:r>
    </w:p>
    <w:p w14:paraId="7CDC9B13" w14:textId="02CE2821" w:rsidR="00300CA1" w:rsidRPr="00552688" w:rsidRDefault="00552688" w:rsidP="00552688">
      <w:pPr>
        <w:spacing w:line="259" w:lineRule="auto"/>
        <w:jc w:val="left"/>
        <w:rPr>
          <w:rFonts w:ascii="Bahnschrift Light Condensed" w:hAnsi="Bahnschrift Light Condensed"/>
          <w:color w:val="3B3838" w:themeColor="background2" w:themeShade="40"/>
        </w:rPr>
      </w:pPr>
      <w:r>
        <w:rPr>
          <w:rFonts w:ascii="Bahnschrift Light Condensed" w:hAnsi="Bahnschrift Light Condensed"/>
          <w:color w:val="3B3838" w:themeColor="background2" w:themeShade="40"/>
        </w:rPr>
        <w:br w:type="page"/>
      </w:r>
    </w:p>
    <w:p w14:paraId="01D6A8EC" w14:textId="39E61B08" w:rsidR="00F66F17" w:rsidRPr="006A1B02" w:rsidRDefault="00300CA1" w:rsidP="005F5C85">
      <w:pPr>
        <w:pStyle w:val="Titolo1"/>
        <w:spacing w:after="240"/>
        <w:rPr>
          <w:color w:val="8AA58A"/>
        </w:rPr>
      </w:pPr>
      <w:r w:rsidRPr="006A1B02">
        <w:rPr>
          <w:color w:val="8AA58A"/>
        </w:rPr>
        <w:lastRenderedPageBreak/>
        <w:t>Valori</w:t>
      </w:r>
      <w:r w:rsidR="00F66F17" w:rsidRPr="006A1B02">
        <w:rPr>
          <w:color w:val="8AA58A"/>
        </w:rPr>
        <w:t>,</w:t>
      </w:r>
      <w:r w:rsidRPr="006A1B02">
        <w:rPr>
          <w:color w:val="8AA58A"/>
        </w:rPr>
        <w:t xml:space="preserve"> </w:t>
      </w:r>
      <w:r w:rsidR="00F66F17" w:rsidRPr="006A1B02">
        <w:rPr>
          <w:color w:val="8AA58A"/>
        </w:rPr>
        <w:t xml:space="preserve">Principi, </w:t>
      </w:r>
      <w:r w:rsidRPr="006A1B02">
        <w:rPr>
          <w:color w:val="8AA58A"/>
        </w:rPr>
        <w:t>e Regole di condotta</w:t>
      </w:r>
    </w:p>
    <w:p w14:paraId="5E89A513" w14:textId="6215C667" w:rsidR="005F5C85" w:rsidRDefault="00F66F17" w:rsidP="005F5C85">
      <w:pPr>
        <w:pStyle w:val="Paragrafoelenco"/>
        <w:numPr>
          <w:ilvl w:val="0"/>
          <w:numId w:val="4"/>
        </w:numPr>
        <w:spacing w:after="240" w:line="276" w:lineRule="auto"/>
        <w:rPr>
          <w:rFonts w:ascii="Segoe UI Symbol" w:hAnsi="Segoe UI Symbol" w:cs="Segoe UI Symbol"/>
          <w:b/>
          <w:bCs/>
          <w:color w:val="404040" w:themeColor="text1" w:themeTint="BF"/>
          <w:sz w:val="32"/>
          <w:szCs w:val="32"/>
        </w:rPr>
      </w:pPr>
      <w:r w:rsidRPr="00F66F17">
        <w:rPr>
          <w:rFonts w:ascii="Segoe UI Symbol" w:hAnsi="Segoe UI Symbol" w:cs="Segoe UI Symbol"/>
          <w:b/>
          <w:bCs/>
          <w:color w:val="404040" w:themeColor="text1" w:themeTint="BF"/>
          <w:sz w:val="32"/>
          <w:szCs w:val="32"/>
        </w:rPr>
        <w:t>I nostri Valori</w:t>
      </w:r>
    </w:p>
    <w:p w14:paraId="6429BD43" w14:textId="77777777" w:rsidR="006A1B02" w:rsidRPr="006A1B02" w:rsidRDefault="006A1B02" w:rsidP="006A1B02">
      <w:r w:rsidRPr="006A1B02">
        <w:t xml:space="preserve">Ogni nostro servizio nasce da una </w:t>
      </w:r>
      <w:r w:rsidRPr="006A1B02">
        <w:rPr>
          <w:b/>
          <w:bCs/>
        </w:rPr>
        <w:t>profonda passione per il vino</w:t>
      </w:r>
      <w:r w:rsidRPr="006A1B02">
        <w:t xml:space="preserve"> e per il lavoro che lo rende possibile. Siamo entusiasti di accompagnare le aziende vitivinicole in ogni fase del processo, dalla cura del vigneto alla commercializzazione del prodotto, con un'attenzione costante alla </w:t>
      </w:r>
      <w:r w:rsidRPr="006A1B02">
        <w:rPr>
          <w:b/>
          <w:bCs/>
        </w:rPr>
        <w:t>qualità</w:t>
      </w:r>
      <w:r w:rsidRPr="006A1B02">
        <w:t xml:space="preserve"> e alla </w:t>
      </w:r>
      <w:r w:rsidRPr="006A1B02">
        <w:rPr>
          <w:b/>
          <w:bCs/>
        </w:rPr>
        <w:t>tradizione</w:t>
      </w:r>
      <w:r w:rsidRPr="006A1B02">
        <w:t xml:space="preserve"> che rendono ogni vino unico.</w:t>
      </w:r>
    </w:p>
    <w:p w14:paraId="148D6D12" w14:textId="77777777" w:rsidR="006A1B02" w:rsidRDefault="00552688" w:rsidP="006A1B02">
      <w:r>
        <w:t xml:space="preserve">Operiamo nel settore con piena consapevolezza del nostro ruolo e della nostra </w:t>
      </w:r>
      <w:r w:rsidRPr="006A1B02">
        <w:rPr>
          <w:b/>
          <w:bCs/>
        </w:rPr>
        <w:t>responsabilità nei confronti dell’ambiente</w:t>
      </w:r>
      <w:r>
        <w:t>.</w:t>
      </w:r>
    </w:p>
    <w:p w14:paraId="2D67FC1F" w14:textId="6E7834C5" w:rsidR="00552688" w:rsidRPr="006A1B02" w:rsidRDefault="006A1B02" w:rsidP="006A1B02">
      <w:r w:rsidRPr="006A1B02">
        <w:t>Siamo sempre in cerca di soluzioni tecnologiche e pratiche innovative che ottimizzino il lavoro, ma sempre con un forte impegno verso la sostenibilità e il rispetto del ciclo naturale.</w:t>
      </w:r>
    </w:p>
    <w:p w14:paraId="14A6483E" w14:textId="6020D3E1" w:rsidR="00F66F17" w:rsidRPr="00C66DBE" w:rsidRDefault="00552688" w:rsidP="00254E8F">
      <w:r>
        <w:t>A guidarci sono l’</w:t>
      </w:r>
      <w:r>
        <w:rPr>
          <w:rStyle w:val="Enfasigrassetto"/>
        </w:rPr>
        <w:t>etica del lavoro</w:t>
      </w:r>
      <w:r>
        <w:t xml:space="preserve">, la </w:t>
      </w:r>
      <w:r>
        <w:rPr>
          <w:rStyle w:val="Enfasigrassetto"/>
        </w:rPr>
        <w:t>trasparenza</w:t>
      </w:r>
      <w:r>
        <w:t xml:space="preserve"> e il </w:t>
      </w:r>
      <w:r>
        <w:rPr>
          <w:rStyle w:val="Enfasigrassetto"/>
        </w:rPr>
        <w:t>rispetto nelle relazioni professionali e umane</w:t>
      </w:r>
      <w:r>
        <w:t>: valori che definiscono la nostra identità, come azienda e come persone.</w:t>
      </w:r>
    </w:p>
    <w:p w14:paraId="459606F7" w14:textId="30B17BE7" w:rsidR="00552688" w:rsidRDefault="00F66F17" w:rsidP="00EA2392">
      <w:pPr>
        <w:pStyle w:val="Paragrafoelenco"/>
        <w:numPr>
          <w:ilvl w:val="0"/>
          <w:numId w:val="4"/>
        </w:numPr>
        <w:spacing w:line="276" w:lineRule="auto"/>
        <w:rPr>
          <w:rFonts w:ascii="Segoe UI Symbol" w:hAnsi="Segoe UI Symbol" w:cs="Segoe UI Symbol"/>
          <w:b/>
          <w:bCs/>
          <w:color w:val="404040" w:themeColor="text1" w:themeTint="BF"/>
          <w:sz w:val="32"/>
          <w:szCs w:val="32"/>
        </w:rPr>
      </w:pPr>
      <w:r w:rsidRPr="00F66F17">
        <w:rPr>
          <w:rFonts w:ascii="Segoe UI Symbol" w:hAnsi="Segoe UI Symbol" w:cs="Segoe UI Symbol"/>
          <w:b/>
          <w:bCs/>
          <w:color w:val="404040" w:themeColor="text1" w:themeTint="BF"/>
          <w:sz w:val="32"/>
          <w:szCs w:val="32"/>
        </w:rPr>
        <w:t xml:space="preserve">I nostri </w:t>
      </w:r>
      <w:r>
        <w:rPr>
          <w:rFonts w:ascii="Segoe UI Symbol" w:hAnsi="Segoe UI Symbol" w:cs="Segoe UI Symbol"/>
          <w:b/>
          <w:bCs/>
          <w:color w:val="404040" w:themeColor="text1" w:themeTint="BF"/>
          <w:sz w:val="32"/>
          <w:szCs w:val="32"/>
        </w:rPr>
        <w:t>Principi</w:t>
      </w:r>
    </w:p>
    <w:p w14:paraId="06090089" w14:textId="0D362A09" w:rsidR="00424D25" w:rsidRDefault="00424D25" w:rsidP="00424D25">
      <w:pPr>
        <w:jc w:val="left"/>
      </w:pPr>
      <w:r w:rsidRPr="00424D25">
        <w:t xml:space="preserve">L’Azienda si adopera per dare concretezza ai valori ed ai principi contenuti nel </w:t>
      </w:r>
      <w:r>
        <w:t xml:space="preserve">presente </w:t>
      </w:r>
      <w:r w:rsidRPr="00424D25">
        <w:t>Codice,</w:t>
      </w:r>
      <w:r w:rsidR="00BA5998">
        <w:t xml:space="preserve"> </w:t>
      </w:r>
      <w:r w:rsidRPr="00424D25">
        <w:t>facendosi</w:t>
      </w:r>
      <w:r>
        <w:t xml:space="preserve"> </w:t>
      </w:r>
      <w:r w:rsidRPr="00424D25">
        <w:t>carico delle responsabilità verso l’interno e verso l’esterno e rafforzando la fiducia, la</w:t>
      </w:r>
      <w:r w:rsidR="00BA5998">
        <w:t xml:space="preserve"> </w:t>
      </w:r>
      <w:r w:rsidRPr="00424D25">
        <w:t>coesione e lo</w:t>
      </w:r>
      <w:r>
        <w:t xml:space="preserve"> </w:t>
      </w:r>
      <w:r w:rsidRPr="00424D25">
        <w:t>spirito aziendale.</w:t>
      </w:r>
    </w:p>
    <w:p w14:paraId="5B4A0B8F" w14:textId="4685D6DC" w:rsidR="00424D25" w:rsidRPr="00424D25" w:rsidRDefault="00424D25" w:rsidP="00424D25">
      <w:pPr>
        <w:jc w:val="left"/>
      </w:pPr>
      <w:r w:rsidRPr="00424D25">
        <w:t>Si impegna perciò in azioni di formazione/informazione sui contenuti del Codice</w:t>
      </w:r>
      <w:r>
        <w:t xml:space="preserve"> </w:t>
      </w:r>
      <w:r w:rsidRPr="00424D25">
        <w:t>con gli obiettivi di:</w:t>
      </w:r>
    </w:p>
    <w:p w14:paraId="42AA479D" w14:textId="77777777" w:rsidR="00424D25" w:rsidRPr="00424D25" w:rsidRDefault="00424D25" w:rsidP="00424D25">
      <w:pPr>
        <w:jc w:val="left"/>
      </w:pPr>
      <w:r w:rsidRPr="00424D25">
        <w:t>• promuovere e rafforzare la cultura di impresa intorno ai valori riconosciuti;</w:t>
      </w:r>
    </w:p>
    <w:p w14:paraId="198A23A2" w14:textId="720B3D58" w:rsidR="00424D25" w:rsidRPr="00424D25" w:rsidRDefault="00424D25" w:rsidP="00424D25">
      <w:pPr>
        <w:jc w:val="left"/>
      </w:pPr>
      <w:r w:rsidRPr="00424D25">
        <w:t>•</w:t>
      </w:r>
      <w:r>
        <w:t xml:space="preserve"> </w:t>
      </w:r>
      <w:r w:rsidRPr="00424D25">
        <w:t>divulgare le norme, le procedure e le prassi cui attenersi;</w:t>
      </w:r>
    </w:p>
    <w:p w14:paraId="056FD4A0" w14:textId="4DFCBB4E" w:rsidR="00EA2392" w:rsidRDefault="00424D25" w:rsidP="00424D25">
      <w:r w:rsidRPr="00424D25">
        <w:t>• ampliare il consenso ai principi di base del presente Codice.</w:t>
      </w:r>
    </w:p>
    <w:p w14:paraId="5E3F9AFF" w14:textId="304126AA" w:rsidR="00424D25" w:rsidRPr="00EA2392" w:rsidRDefault="00424D25" w:rsidP="00424D25">
      <w:pPr>
        <w:jc w:val="left"/>
      </w:pPr>
      <w:r>
        <w:t xml:space="preserve">Di seguito sono illustrati i principi cui si ispira l’agire sociale di </w:t>
      </w:r>
      <w:r w:rsidR="006C408B">
        <w:t>ENOSTAFF SRL</w:t>
      </w:r>
      <w:r>
        <w:t>.</w:t>
      </w:r>
    </w:p>
    <w:p w14:paraId="70E40FD2" w14:textId="61CD793B" w:rsidR="00F66F17" w:rsidRPr="00EA2392" w:rsidRDefault="00F66F17" w:rsidP="00EA2392">
      <w:pPr>
        <w:pStyle w:val="Paragrafoelenco"/>
        <w:numPr>
          <w:ilvl w:val="0"/>
          <w:numId w:val="15"/>
        </w:numPr>
        <w:rPr>
          <w:b/>
          <w:bCs/>
          <w:i/>
          <w:iCs/>
        </w:rPr>
      </w:pPr>
      <w:r w:rsidRPr="00EA2392">
        <w:rPr>
          <w:b/>
          <w:bCs/>
          <w:i/>
          <w:iCs/>
        </w:rPr>
        <w:t>Legalità, correttezza ed integrità morale</w:t>
      </w:r>
    </w:p>
    <w:p w14:paraId="7C36BC4B" w14:textId="79F67188" w:rsidR="00552688" w:rsidRDefault="00552688" w:rsidP="00552688">
      <w:r>
        <w:t xml:space="preserve">Nello svolgimento delle proprie attività istituzionali, </w:t>
      </w:r>
      <w:r w:rsidR="006C408B">
        <w:t>ENOSTAFF SRL</w:t>
      </w:r>
      <w:r>
        <w:t xml:space="preserve"> opera nel </w:t>
      </w:r>
      <w:r w:rsidRPr="00BA5998">
        <w:rPr>
          <w:b/>
          <w:bCs/>
        </w:rPr>
        <w:t>rigoroso rispetto della normativa legislativa e regolamentare vigente</w:t>
      </w:r>
      <w:r>
        <w:t>, sia sul territorio nazionale sia in ogni altro contesto territoriale in cui si trovi ad esercitare la propria operatività.</w:t>
      </w:r>
    </w:p>
    <w:p w14:paraId="5AE282A1" w14:textId="6F00581F" w:rsidR="00552688" w:rsidRDefault="006C408B" w:rsidP="00552688">
      <w:r>
        <w:lastRenderedPageBreak/>
        <w:t>ENOSTAFF SRL</w:t>
      </w:r>
      <w:r w:rsidR="00552688">
        <w:t xml:space="preserve"> conduce la propria attività conformandosi ai principi di correttezza, integrità e lealtà, intesi come obbligo di adottare comportamenti improntati al rispetto dei diritti e degli interessi di tutti i soggetti con i quali la Società interagisce.</w:t>
      </w:r>
    </w:p>
    <w:p w14:paraId="3EBA3E38" w14:textId="77777777" w:rsidR="00552688" w:rsidRDefault="00552688" w:rsidP="00552688">
      <w:r>
        <w:t>Il presente Codice Etico vieta a chiunque – dipendenti, collaboratori, componenti degli organi sociali e soggetti terzi – di porre in essere atti, comportamenti o omissioni in violazione di norme di legge o regolamentari, che possano arrecare pregiudizio all’affidabilità morale e professionale della Società, compromettendone la reputazione, l’immagine e la credibilità nei confronti degli stakeholder interni ed esterni.</w:t>
      </w:r>
    </w:p>
    <w:p w14:paraId="064A04DD" w14:textId="34FFCC5D" w:rsidR="00AB1A16" w:rsidRPr="00AB1A16" w:rsidRDefault="00AB1A16" w:rsidP="00AB1A16">
      <w:pPr>
        <w:pStyle w:val="Paragrafoelenco"/>
        <w:numPr>
          <w:ilvl w:val="0"/>
          <w:numId w:val="15"/>
        </w:numPr>
        <w:rPr>
          <w:b/>
          <w:bCs/>
          <w:i/>
          <w:iCs/>
        </w:rPr>
      </w:pPr>
      <w:r w:rsidRPr="00AB1A16">
        <w:rPr>
          <w:b/>
          <w:bCs/>
          <w:i/>
          <w:iCs/>
        </w:rPr>
        <w:t>Amore per la terra, il territorio e la tradizione</w:t>
      </w:r>
    </w:p>
    <w:p w14:paraId="76A86A03" w14:textId="1D2C0809" w:rsidR="00AB1A16" w:rsidRPr="00AB1A16" w:rsidRDefault="00AB1A16" w:rsidP="00AB1A16">
      <w:pPr>
        <w:pStyle w:val="NormaleWeb"/>
        <w:spacing w:line="360" w:lineRule="auto"/>
        <w:jc w:val="both"/>
        <w:rPr>
          <w:rFonts w:asciiTheme="minorHAnsi" w:hAnsiTheme="minorHAnsi"/>
        </w:rPr>
      </w:pPr>
      <w:r w:rsidRPr="00AB1A16">
        <w:rPr>
          <w:rFonts w:asciiTheme="minorHAnsi" w:hAnsiTheme="minorHAnsi"/>
        </w:rPr>
        <w:t xml:space="preserve">Per </w:t>
      </w:r>
      <w:r w:rsidR="006C408B">
        <w:rPr>
          <w:rFonts w:asciiTheme="minorHAnsi" w:hAnsiTheme="minorHAnsi"/>
        </w:rPr>
        <w:t>ENOSTAFF Srl</w:t>
      </w:r>
      <w:r>
        <w:rPr>
          <w:rFonts w:asciiTheme="minorHAnsi" w:hAnsiTheme="minorHAnsi"/>
          <w:b/>
          <w:bCs/>
        </w:rPr>
        <w:t xml:space="preserve"> </w:t>
      </w:r>
      <w:r w:rsidRPr="00AB1A16">
        <w:rPr>
          <w:rFonts w:asciiTheme="minorHAnsi" w:hAnsiTheme="minorHAnsi"/>
        </w:rPr>
        <w:t>l’amore per la terra è la radice che nutre ogni nostra azione e decisione.</w:t>
      </w:r>
      <w:r>
        <w:rPr>
          <w:rFonts w:asciiTheme="minorHAnsi" w:hAnsiTheme="minorHAnsi"/>
        </w:rPr>
        <w:t xml:space="preserve"> </w:t>
      </w:r>
      <w:r w:rsidRPr="00AB1A16">
        <w:rPr>
          <w:rFonts w:asciiTheme="minorHAnsi" w:hAnsiTheme="minorHAnsi"/>
        </w:rPr>
        <w:t>La nostra passione per la viticoltura non è solo un impegno professionale, ma una vera e propria vocazione che si fonda sul rispetto profondo per la terra, la sua storia e le sue tradizioni.</w:t>
      </w:r>
    </w:p>
    <w:p w14:paraId="35F7F0F2" w14:textId="25CE1F63" w:rsidR="00AB1A16" w:rsidRPr="00AB1A16" w:rsidRDefault="00AB1A16" w:rsidP="00AB1A16">
      <w:pPr>
        <w:pStyle w:val="NormaleWeb"/>
        <w:spacing w:line="360" w:lineRule="auto"/>
        <w:jc w:val="both"/>
        <w:rPr>
          <w:rFonts w:asciiTheme="minorHAnsi" w:hAnsiTheme="minorHAnsi"/>
        </w:rPr>
      </w:pPr>
      <w:r w:rsidRPr="00AB1A16">
        <w:rPr>
          <w:rFonts w:asciiTheme="minorHAnsi" w:hAnsiTheme="minorHAnsi"/>
        </w:rPr>
        <w:t xml:space="preserve">Amare la terra significa </w:t>
      </w:r>
      <w:r w:rsidRPr="00AB1A16">
        <w:rPr>
          <w:rFonts w:asciiTheme="minorHAnsi" w:hAnsiTheme="minorHAnsi"/>
          <w:b/>
          <w:bCs/>
        </w:rPr>
        <w:t>prenderci cura del suolo e delle risorse naturali con consapevolezza e responsabilità</w:t>
      </w:r>
      <w:r w:rsidRPr="00AB1A16">
        <w:rPr>
          <w:rFonts w:asciiTheme="minorHAnsi" w:hAnsiTheme="minorHAnsi"/>
        </w:rPr>
        <w:t xml:space="preserve">, consapevoli che ogni vigna è un patrimonio che va protetto per le generazioni future. </w:t>
      </w:r>
    </w:p>
    <w:p w14:paraId="03E3577F" w14:textId="77777777" w:rsidR="00AB1A16" w:rsidRPr="00AB1A16" w:rsidRDefault="00AB1A16" w:rsidP="00AB1A16">
      <w:pPr>
        <w:pStyle w:val="NormaleWeb"/>
        <w:spacing w:line="360" w:lineRule="auto"/>
        <w:jc w:val="both"/>
        <w:rPr>
          <w:rFonts w:asciiTheme="minorHAnsi" w:hAnsiTheme="minorHAnsi"/>
        </w:rPr>
      </w:pPr>
      <w:r w:rsidRPr="00AB1A16">
        <w:rPr>
          <w:rFonts w:asciiTheme="minorHAnsi" w:hAnsiTheme="minorHAnsi"/>
        </w:rPr>
        <w:t xml:space="preserve">Amare il territorio implica </w:t>
      </w:r>
      <w:r w:rsidRPr="00AB1A16">
        <w:rPr>
          <w:rFonts w:asciiTheme="minorHAnsi" w:hAnsiTheme="minorHAnsi"/>
          <w:b/>
          <w:bCs/>
        </w:rPr>
        <w:t xml:space="preserve">comprendere e valorizzare le peculiarità geografiche, climatiche e culturali </w:t>
      </w:r>
      <w:r w:rsidRPr="00AB1A16">
        <w:rPr>
          <w:rFonts w:asciiTheme="minorHAnsi" w:hAnsiTheme="minorHAnsi"/>
        </w:rPr>
        <w:t>che rendono unico ogni angolo della nostra terra. Ogni bottiglia di vino racconta una storia che nasce da questa connessione profonda con il territorio: un racconto che parla di persone, di tradizioni e di sapori che si tramandano nel tempo. La nostra missione è preservare e amplificare questo legame, affiancando le aziende vitivinicole nella valorizzazione delle risorse locali e nella creazione di prodotti che siano espressione autentica di ciascun luogo.</w:t>
      </w:r>
    </w:p>
    <w:p w14:paraId="43A065F9" w14:textId="77777777" w:rsidR="00AB1A16" w:rsidRPr="00AB1A16" w:rsidRDefault="00AB1A16" w:rsidP="00AB1A16">
      <w:pPr>
        <w:pStyle w:val="NormaleWeb"/>
        <w:spacing w:line="360" w:lineRule="auto"/>
        <w:jc w:val="both"/>
        <w:rPr>
          <w:rFonts w:asciiTheme="minorHAnsi" w:hAnsiTheme="minorHAnsi"/>
        </w:rPr>
      </w:pPr>
      <w:r w:rsidRPr="00AB1A16">
        <w:rPr>
          <w:rFonts w:asciiTheme="minorHAnsi" w:hAnsiTheme="minorHAnsi"/>
        </w:rPr>
        <w:t xml:space="preserve">Amare la tradizione significa </w:t>
      </w:r>
      <w:r w:rsidRPr="00AB1A16">
        <w:rPr>
          <w:rFonts w:asciiTheme="minorHAnsi" w:hAnsiTheme="minorHAnsi"/>
          <w:b/>
          <w:bCs/>
        </w:rPr>
        <w:t>riconoscere e onorare le radici della viticoltura</w:t>
      </w:r>
      <w:r w:rsidRPr="00AB1A16">
        <w:rPr>
          <w:rFonts w:asciiTheme="minorHAnsi" w:hAnsiTheme="minorHAnsi"/>
        </w:rPr>
        <w:t>, quelle pratiche che, attraverso secoli di esperienza, hanno contribuito alla creazione di un patrimonio culturale e produttivo straordinario. Siamo fermamente convinti che la tradizione, pur evolvendosi, rimanga il fondamento su cui costruire il futuro. L'innovazione, per noi, non è mai un fine in sé, ma deve sempre essere al servizio della tradizione, migliorando senza mai snaturare ciò che di autentico e genuino è stato tramandato.</w:t>
      </w:r>
    </w:p>
    <w:p w14:paraId="146EA7BC" w14:textId="77777777" w:rsidR="00AB1A16" w:rsidRDefault="00AB1A16" w:rsidP="00AB1A16"/>
    <w:p w14:paraId="11C2C75D" w14:textId="1AE00DFA" w:rsidR="00EA2392" w:rsidRDefault="00EA2392" w:rsidP="00EA2392">
      <w:pPr>
        <w:pStyle w:val="Paragrafoelenco"/>
        <w:numPr>
          <w:ilvl w:val="0"/>
          <w:numId w:val="17"/>
        </w:numPr>
        <w:rPr>
          <w:b/>
          <w:bCs/>
          <w:i/>
          <w:iCs/>
        </w:rPr>
      </w:pPr>
      <w:r>
        <w:rPr>
          <w:b/>
          <w:bCs/>
          <w:i/>
          <w:iCs/>
        </w:rPr>
        <w:lastRenderedPageBreak/>
        <w:t>Tutela</w:t>
      </w:r>
      <w:r w:rsidRPr="00EA2392">
        <w:rPr>
          <w:b/>
          <w:bCs/>
          <w:i/>
          <w:iCs/>
        </w:rPr>
        <w:t xml:space="preserve"> dell’ambiente</w:t>
      </w:r>
    </w:p>
    <w:p w14:paraId="58CC5937" w14:textId="67664AF8" w:rsidR="008E6AF1" w:rsidRPr="008E6AF1" w:rsidRDefault="008E6AF1" w:rsidP="008E6AF1">
      <w:pPr>
        <w:pStyle w:val="NormaleWeb"/>
        <w:spacing w:line="360" w:lineRule="auto"/>
        <w:jc w:val="both"/>
        <w:rPr>
          <w:rFonts w:asciiTheme="minorHAnsi" w:hAnsiTheme="minorHAnsi"/>
        </w:rPr>
      </w:pPr>
      <w:r w:rsidRPr="008E6AF1">
        <w:rPr>
          <w:rFonts w:asciiTheme="minorHAnsi" w:hAnsiTheme="minorHAnsi"/>
        </w:rPr>
        <w:t xml:space="preserve">In </w:t>
      </w:r>
      <w:r w:rsidR="006C408B">
        <w:rPr>
          <w:rFonts w:asciiTheme="minorHAnsi" w:hAnsiTheme="minorHAnsi"/>
        </w:rPr>
        <w:t>ENOSTAFF Srl</w:t>
      </w:r>
      <w:r w:rsidRPr="00182ECB">
        <w:rPr>
          <w:rFonts w:asciiTheme="minorHAnsi" w:hAnsiTheme="minorHAnsi"/>
        </w:rPr>
        <w:t xml:space="preserve"> </w:t>
      </w:r>
      <w:r w:rsidRPr="008E6AF1">
        <w:rPr>
          <w:rFonts w:asciiTheme="minorHAnsi" w:hAnsiTheme="minorHAnsi"/>
        </w:rPr>
        <w:t xml:space="preserve">la </w:t>
      </w:r>
      <w:r w:rsidRPr="008E6AF1">
        <w:rPr>
          <w:rFonts w:asciiTheme="minorHAnsi" w:hAnsiTheme="minorHAnsi"/>
          <w:b/>
          <w:bCs/>
        </w:rPr>
        <w:t>tutela dell’ambiente</w:t>
      </w:r>
      <w:r w:rsidRPr="008E6AF1">
        <w:rPr>
          <w:rFonts w:asciiTheme="minorHAnsi" w:hAnsiTheme="minorHAnsi"/>
        </w:rPr>
        <w:t xml:space="preserve"> è un valore che guida ogni nostra azione, decisione e servizio. Per noi, il rispetto per l’ambiente non è solo una responsabilità, ma un impegno costante che parte dalla nostra visione di un futuro più sostenibile per il settore vitivinicolo.</w:t>
      </w:r>
    </w:p>
    <w:p w14:paraId="68001A15" w14:textId="315420FA" w:rsidR="00182ECB" w:rsidRDefault="008E6AF1" w:rsidP="008E6AF1">
      <w:pPr>
        <w:pStyle w:val="NormaleWeb"/>
        <w:spacing w:line="360" w:lineRule="auto"/>
        <w:jc w:val="both"/>
        <w:rPr>
          <w:rFonts w:asciiTheme="minorHAnsi" w:hAnsiTheme="minorHAnsi"/>
        </w:rPr>
      </w:pPr>
      <w:r w:rsidRPr="008E6AF1">
        <w:rPr>
          <w:rFonts w:asciiTheme="minorHAnsi" w:hAnsiTheme="minorHAnsi"/>
        </w:rPr>
        <w:t xml:space="preserve">Crediamo fermamente che ogni vigna, ogni filare, ogni terreno su cui crescono i grappoli sia un bene prezioso, che va custodito e protetto come un patrimonio naturale. Per questo motivo, adottiamo pratiche agricole che promuovono la </w:t>
      </w:r>
      <w:r w:rsidRPr="008E6AF1">
        <w:rPr>
          <w:rFonts w:asciiTheme="minorHAnsi" w:hAnsiTheme="minorHAnsi"/>
          <w:b/>
          <w:bCs/>
        </w:rPr>
        <w:t>sostenibilità</w:t>
      </w:r>
      <w:r w:rsidRPr="008E6AF1">
        <w:rPr>
          <w:rFonts w:asciiTheme="minorHAnsi" w:hAnsiTheme="minorHAnsi"/>
        </w:rPr>
        <w:t xml:space="preserve"> </w:t>
      </w:r>
      <w:r w:rsidRPr="00182ECB">
        <w:rPr>
          <w:rFonts w:asciiTheme="minorHAnsi" w:hAnsiTheme="minorHAnsi"/>
          <w:b/>
          <w:bCs/>
        </w:rPr>
        <w:t>in tutte le sue forme</w:t>
      </w:r>
      <w:r w:rsidRPr="008E6AF1">
        <w:rPr>
          <w:rFonts w:asciiTheme="minorHAnsi" w:hAnsiTheme="minorHAnsi"/>
        </w:rPr>
        <w:t>, riducendo al minimo l’impatto ecologico</w:t>
      </w:r>
      <w:r w:rsidR="00182ECB">
        <w:rPr>
          <w:rFonts w:asciiTheme="minorHAnsi" w:hAnsiTheme="minorHAnsi"/>
        </w:rPr>
        <w:t xml:space="preserve">, </w:t>
      </w:r>
      <w:r w:rsidRPr="008E6AF1">
        <w:rPr>
          <w:rFonts w:asciiTheme="minorHAnsi" w:hAnsiTheme="minorHAnsi"/>
        </w:rPr>
        <w:t>garantendo un uso responsabile delle risorse naturali</w:t>
      </w:r>
      <w:r w:rsidR="00182ECB">
        <w:rPr>
          <w:rFonts w:asciiTheme="minorHAnsi" w:hAnsiTheme="minorHAnsi"/>
        </w:rPr>
        <w:t xml:space="preserve">, utilizzando </w:t>
      </w:r>
      <w:r w:rsidR="00182ECB" w:rsidRPr="008E6AF1">
        <w:rPr>
          <w:rFonts w:asciiTheme="minorHAnsi" w:hAnsiTheme="minorHAnsi"/>
        </w:rPr>
        <w:t xml:space="preserve">tecnologie avanzate a basso impatto e </w:t>
      </w:r>
      <w:r w:rsidR="00182ECB">
        <w:rPr>
          <w:rFonts w:asciiTheme="minorHAnsi" w:hAnsiTheme="minorHAnsi"/>
        </w:rPr>
        <w:t>adottando</w:t>
      </w:r>
      <w:r w:rsidR="002C3126">
        <w:rPr>
          <w:rFonts w:asciiTheme="minorHAnsi" w:hAnsiTheme="minorHAnsi"/>
        </w:rPr>
        <w:t xml:space="preserve"> </w:t>
      </w:r>
      <w:r w:rsidR="00182ECB" w:rsidRPr="008E6AF1">
        <w:rPr>
          <w:rFonts w:asciiTheme="minorHAnsi" w:hAnsiTheme="minorHAnsi"/>
        </w:rPr>
        <w:t>processi produttivi che rispettano i cicli naturali</w:t>
      </w:r>
      <w:r w:rsidR="00182ECB">
        <w:rPr>
          <w:rFonts w:asciiTheme="minorHAnsi" w:hAnsiTheme="minorHAnsi"/>
        </w:rPr>
        <w:t>.</w:t>
      </w:r>
    </w:p>
    <w:p w14:paraId="32878985" w14:textId="50C31B6E" w:rsidR="008E6AF1" w:rsidRPr="008E6AF1" w:rsidRDefault="008E6AF1" w:rsidP="008E6AF1">
      <w:pPr>
        <w:pStyle w:val="NormaleWeb"/>
        <w:spacing w:line="360" w:lineRule="auto"/>
        <w:jc w:val="both"/>
        <w:rPr>
          <w:rFonts w:asciiTheme="minorHAnsi" w:hAnsiTheme="minorHAnsi"/>
        </w:rPr>
      </w:pPr>
      <w:r w:rsidRPr="008E6AF1">
        <w:rPr>
          <w:rFonts w:asciiTheme="minorHAnsi" w:hAnsiTheme="minorHAnsi"/>
        </w:rPr>
        <w:t>L’aria, l’acqua e il suolo sono i fondamenti di ciò che produciamo, ed è nostro dovere salvaguardarli.</w:t>
      </w:r>
    </w:p>
    <w:p w14:paraId="115EAAD3" w14:textId="77777777" w:rsidR="00182ECB" w:rsidRDefault="008E6AF1" w:rsidP="00182ECB">
      <w:pPr>
        <w:pStyle w:val="NormaleWeb"/>
        <w:spacing w:line="360" w:lineRule="auto"/>
        <w:jc w:val="both"/>
        <w:rPr>
          <w:rFonts w:asciiTheme="minorHAnsi" w:hAnsiTheme="minorHAnsi"/>
        </w:rPr>
      </w:pPr>
      <w:r w:rsidRPr="00182ECB">
        <w:rPr>
          <w:rFonts w:asciiTheme="minorHAnsi" w:hAnsiTheme="minorHAnsi"/>
        </w:rPr>
        <w:t>La tutela dell’ambiente</w:t>
      </w:r>
      <w:r w:rsidRPr="008E6AF1">
        <w:rPr>
          <w:rFonts w:asciiTheme="minorHAnsi" w:hAnsiTheme="minorHAnsi"/>
        </w:rPr>
        <w:t xml:space="preserve"> per noi significa anche </w:t>
      </w:r>
      <w:r w:rsidRPr="00182ECB">
        <w:rPr>
          <w:rFonts w:asciiTheme="minorHAnsi" w:hAnsiTheme="minorHAnsi"/>
          <w:b/>
          <w:bCs/>
        </w:rPr>
        <w:t>preservare la biodiversità</w:t>
      </w:r>
      <w:r w:rsidRPr="008E6AF1">
        <w:rPr>
          <w:rFonts w:asciiTheme="minorHAnsi" w:hAnsiTheme="minorHAnsi"/>
        </w:rPr>
        <w:t xml:space="preserve"> e promuovere una gestione consapevole delle risorse. Siamo impegnati a ridurre al minimo gli sprechi, a ottimizzare i consumi di acqua e energia e a </w:t>
      </w:r>
      <w:r w:rsidRPr="00182ECB">
        <w:rPr>
          <w:rFonts w:asciiTheme="minorHAnsi" w:hAnsiTheme="minorHAnsi"/>
          <w:b/>
          <w:bCs/>
        </w:rPr>
        <w:t>minimizzare l’utilizzo di prodotti chimici, favorendo pratiche naturali e biologiche</w:t>
      </w:r>
      <w:r w:rsidRPr="008E6AF1">
        <w:rPr>
          <w:rFonts w:asciiTheme="minorHAnsi" w:hAnsiTheme="minorHAnsi"/>
        </w:rPr>
        <w:t xml:space="preserve"> che supportano la salute dei terreni e la qualità del vino. </w:t>
      </w:r>
    </w:p>
    <w:p w14:paraId="78786B00" w14:textId="2344618A" w:rsidR="000821B9" w:rsidRPr="00807F65" w:rsidRDefault="00EA2392" w:rsidP="00807F65">
      <w:pPr>
        <w:pStyle w:val="Paragrafoelenco"/>
        <w:numPr>
          <w:ilvl w:val="0"/>
          <w:numId w:val="17"/>
        </w:numPr>
        <w:rPr>
          <w:b/>
          <w:bCs/>
          <w:i/>
          <w:iCs/>
        </w:rPr>
      </w:pPr>
      <w:r>
        <w:rPr>
          <w:b/>
          <w:bCs/>
          <w:i/>
          <w:iCs/>
        </w:rPr>
        <w:t>R</w:t>
      </w:r>
      <w:r w:rsidRPr="00EA2392">
        <w:rPr>
          <w:b/>
          <w:bCs/>
          <w:i/>
          <w:iCs/>
        </w:rPr>
        <w:t>ispetto della salut</w:t>
      </w:r>
      <w:r w:rsidR="00AE147B">
        <w:rPr>
          <w:b/>
          <w:bCs/>
          <w:i/>
          <w:iCs/>
        </w:rPr>
        <w:t>e</w:t>
      </w:r>
      <w:r w:rsidRPr="00EA2392">
        <w:rPr>
          <w:b/>
          <w:bCs/>
          <w:i/>
          <w:iCs/>
        </w:rPr>
        <w:t xml:space="preserve"> e sicurezza dei dipendenti e collaboratori</w:t>
      </w:r>
      <w:r w:rsidRPr="00807F65">
        <w:rPr>
          <w:b/>
          <w:bCs/>
          <w:i/>
          <w:iCs/>
        </w:rPr>
        <w:t xml:space="preserve"> </w:t>
      </w:r>
    </w:p>
    <w:p w14:paraId="3C900D47" w14:textId="77777777" w:rsidR="002C3126" w:rsidRDefault="002C3126" w:rsidP="002C3126">
      <w:pPr>
        <w:pStyle w:val="NormaleWeb"/>
        <w:spacing w:line="360" w:lineRule="auto"/>
        <w:jc w:val="both"/>
        <w:rPr>
          <w:rFonts w:asciiTheme="minorHAnsi" w:hAnsiTheme="minorHAnsi"/>
        </w:rPr>
      </w:pPr>
      <w:r>
        <w:rPr>
          <w:rFonts w:asciiTheme="minorHAnsi" w:hAnsiTheme="minorHAnsi"/>
        </w:rPr>
        <w:t>L</w:t>
      </w:r>
      <w:r w:rsidRPr="002C3126">
        <w:rPr>
          <w:rFonts w:asciiTheme="minorHAnsi" w:hAnsiTheme="minorHAnsi"/>
        </w:rPr>
        <w:t xml:space="preserve">a </w:t>
      </w:r>
      <w:r w:rsidRPr="002C3126">
        <w:rPr>
          <w:rFonts w:asciiTheme="minorHAnsi" w:hAnsiTheme="minorHAnsi"/>
          <w:b/>
          <w:bCs/>
        </w:rPr>
        <w:t>tutela della salute e della sicurezza sul lavoro</w:t>
      </w:r>
      <w:r w:rsidRPr="002C3126">
        <w:rPr>
          <w:rFonts w:asciiTheme="minorHAnsi" w:hAnsiTheme="minorHAnsi"/>
        </w:rPr>
        <w:t xml:space="preserve"> </w:t>
      </w:r>
      <w:r>
        <w:rPr>
          <w:rFonts w:asciiTheme="minorHAnsi" w:hAnsiTheme="minorHAnsi"/>
        </w:rPr>
        <w:t>rappresenta per la società un principio cardine posto che la cura per la terra e i suoi frutti passa necessariamente attraverso la cura delle mani di chi li lavora.</w:t>
      </w:r>
    </w:p>
    <w:p w14:paraId="7F55741C" w14:textId="5B2DE967" w:rsidR="002C3126" w:rsidRDefault="002C3126" w:rsidP="002C3126">
      <w:pPr>
        <w:pStyle w:val="NormaleWeb"/>
        <w:spacing w:line="360" w:lineRule="auto"/>
        <w:jc w:val="both"/>
        <w:rPr>
          <w:rFonts w:asciiTheme="minorHAnsi" w:hAnsiTheme="minorHAnsi"/>
        </w:rPr>
      </w:pPr>
      <w:r>
        <w:rPr>
          <w:rFonts w:asciiTheme="minorHAnsi" w:hAnsiTheme="minorHAnsi"/>
        </w:rPr>
        <w:t>Per tale ordine di ragioni</w:t>
      </w:r>
      <w:r w:rsidRPr="002C3126">
        <w:rPr>
          <w:rFonts w:asciiTheme="minorHAnsi" w:hAnsiTheme="minorHAnsi"/>
        </w:rPr>
        <w:t xml:space="preserve"> </w:t>
      </w:r>
      <w:r>
        <w:rPr>
          <w:rFonts w:asciiTheme="minorHAnsi" w:hAnsiTheme="minorHAnsi"/>
        </w:rPr>
        <w:t>r</w:t>
      </w:r>
      <w:r w:rsidRPr="002C3126">
        <w:rPr>
          <w:rFonts w:asciiTheme="minorHAnsi" w:hAnsiTheme="minorHAnsi"/>
        </w:rPr>
        <w:t>iteniamo che la sicurezza sul lavoro non sia solo un obbligo normativo, ma una priorità che riflette il nostro impegno verso il benessere delle persone e la creazione di condizioni di lavoro che permettano a ciascuno di esprimere il proprio potenziale</w:t>
      </w:r>
      <w:r>
        <w:rPr>
          <w:rFonts w:asciiTheme="minorHAnsi" w:hAnsiTheme="minorHAnsi"/>
        </w:rPr>
        <w:t xml:space="preserve"> grazie all’adozione di</w:t>
      </w:r>
      <w:r w:rsidRPr="002C3126">
        <w:rPr>
          <w:rFonts w:asciiTheme="minorHAnsi" w:hAnsiTheme="minorHAnsi"/>
        </w:rPr>
        <w:t xml:space="preserve"> un approccio preventivo nella gestione della sicurezza</w:t>
      </w:r>
      <w:r>
        <w:rPr>
          <w:rFonts w:asciiTheme="minorHAnsi" w:hAnsiTheme="minorHAnsi"/>
        </w:rPr>
        <w:t xml:space="preserve"> fondato su </w:t>
      </w:r>
      <w:r w:rsidRPr="002C3126">
        <w:rPr>
          <w:rFonts w:asciiTheme="minorHAnsi" w:hAnsiTheme="minorHAnsi"/>
        </w:rPr>
        <w:t>una valutazione continua dei rischi legati alle nostre attività, in particolare in ambienti agricoli e produttivi, come quelli legati alla viticoltura e alla vinificazione.</w:t>
      </w:r>
    </w:p>
    <w:p w14:paraId="52B92008" w14:textId="32A1AC22" w:rsidR="002C3126" w:rsidRPr="002C3126" w:rsidRDefault="002C3126" w:rsidP="002C3126">
      <w:pPr>
        <w:pStyle w:val="NormaleWeb"/>
        <w:spacing w:line="360" w:lineRule="auto"/>
        <w:jc w:val="both"/>
        <w:rPr>
          <w:rFonts w:asciiTheme="minorHAnsi" w:hAnsiTheme="minorHAnsi"/>
        </w:rPr>
      </w:pPr>
      <w:r w:rsidRPr="002C3126">
        <w:rPr>
          <w:rFonts w:asciiTheme="minorHAnsi" w:hAnsiTheme="minorHAnsi"/>
        </w:rPr>
        <w:lastRenderedPageBreak/>
        <w:t>Ci impegniamo a implementare tutte le misure necessarie per eliminare o ridurre al minimo i rischi per la salute e la sicurezza di chiunque operi all’interno dei nostri processi, sia che si tratti di attività nei vigneti, nei magazzini o durante i trasporti.</w:t>
      </w:r>
    </w:p>
    <w:p w14:paraId="7C309899" w14:textId="5640AB25" w:rsidR="002C3126" w:rsidRDefault="006C408B" w:rsidP="002C3126">
      <w:pPr>
        <w:pStyle w:val="NormaleWeb"/>
        <w:spacing w:line="360" w:lineRule="auto"/>
        <w:jc w:val="both"/>
        <w:rPr>
          <w:rFonts w:asciiTheme="minorHAnsi" w:hAnsiTheme="minorHAnsi"/>
        </w:rPr>
      </w:pPr>
      <w:r>
        <w:rPr>
          <w:rFonts w:asciiTheme="minorHAnsi" w:hAnsiTheme="minorHAnsi"/>
        </w:rPr>
        <w:t>ENOSTAFF Srl</w:t>
      </w:r>
      <w:r w:rsidR="002C3126">
        <w:rPr>
          <w:rFonts w:asciiTheme="minorHAnsi" w:hAnsiTheme="minorHAnsi"/>
          <w:b/>
          <w:bCs/>
        </w:rPr>
        <w:t xml:space="preserve"> </w:t>
      </w:r>
      <w:r w:rsidR="002C3126" w:rsidRPr="002C3126">
        <w:rPr>
          <w:rFonts w:asciiTheme="minorHAnsi" w:hAnsiTheme="minorHAnsi"/>
        </w:rPr>
        <w:t>si impegna a rispettare integralmente la legislazione nazionale e internazionale in materia di salute e sicurezza sul lavoro, come previsto dal Decreto Legislativo 81/2008 (Testo Unico sulla Sicurezza sul Lavoro) e altre normative applicabili.</w:t>
      </w:r>
    </w:p>
    <w:p w14:paraId="17C8917C" w14:textId="77777777" w:rsidR="002C3126" w:rsidRDefault="002C3126" w:rsidP="002C3126">
      <w:pPr>
        <w:pStyle w:val="NormaleWeb"/>
        <w:spacing w:line="360" w:lineRule="auto"/>
        <w:jc w:val="both"/>
        <w:rPr>
          <w:rFonts w:asciiTheme="minorHAnsi" w:hAnsiTheme="minorHAnsi"/>
        </w:rPr>
      </w:pPr>
      <w:r w:rsidRPr="002C3126">
        <w:rPr>
          <w:rFonts w:asciiTheme="minorHAnsi" w:hAnsiTheme="minorHAnsi"/>
        </w:rPr>
        <w:t>Oltre a rispettare le leggi, il nostro obiettivo è anticipare le esigenze normative e applicare i migliori standard di sicurezza in ogni ambito, favorendo la cultura della prevenzione e garantendo che tutte le operazioni siano condotte in modo conforme e sicuro.</w:t>
      </w:r>
      <w:r w:rsidRPr="002C3126">
        <w:rPr>
          <w:rFonts w:asciiTheme="minorHAnsi" w:hAnsiTheme="minorHAnsi"/>
        </w:rPr>
        <w:br/>
        <w:t>La formazione è uno degli strumenti principali per garantire la sicurezza sul lavoro.</w:t>
      </w:r>
    </w:p>
    <w:p w14:paraId="07111586" w14:textId="3A813088" w:rsidR="002C3126" w:rsidRPr="002C3126" w:rsidRDefault="006C408B" w:rsidP="002C3126">
      <w:pPr>
        <w:pStyle w:val="NormaleWeb"/>
        <w:spacing w:line="360" w:lineRule="auto"/>
        <w:jc w:val="both"/>
        <w:rPr>
          <w:rFonts w:asciiTheme="minorHAnsi" w:hAnsiTheme="minorHAnsi"/>
        </w:rPr>
      </w:pPr>
      <w:r>
        <w:rPr>
          <w:rFonts w:asciiTheme="minorHAnsi" w:hAnsiTheme="minorHAnsi"/>
        </w:rPr>
        <w:t>ENOSTAFF Srl</w:t>
      </w:r>
      <w:r w:rsidR="002C3126">
        <w:rPr>
          <w:rFonts w:asciiTheme="minorHAnsi" w:hAnsiTheme="minorHAnsi"/>
        </w:rPr>
        <w:t xml:space="preserve"> </w:t>
      </w:r>
      <w:r w:rsidR="002C3126" w:rsidRPr="002C3126">
        <w:rPr>
          <w:rFonts w:asciiTheme="minorHAnsi" w:hAnsiTheme="minorHAnsi"/>
        </w:rPr>
        <w:t>investe costantemente nella formazione e sensibilizzazione dei propri dipendenti e collaboratori, affinché possiedano le competenze necessarie per affrontare correttamente le situazioni di lavoro e per riconoscere tempestivamente potenziali pericoli. In particolare, organizziamo corsi di aggiornamento periodici sui rischi specifici legati alla viticoltura, alla gestione delle attrezzature agricole e agli impianti di vinificazione, assicurandoci che tutti i soggetti coinvolti siano preparati e consapevoli delle norme di sicurezza.</w:t>
      </w:r>
    </w:p>
    <w:p w14:paraId="357379F1" w14:textId="3DA46625" w:rsidR="002C3126" w:rsidRPr="002C3126" w:rsidRDefault="002C3126" w:rsidP="002C3126">
      <w:pPr>
        <w:pStyle w:val="NormaleWeb"/>
        <w:spacing w:line="360" w:lineRule="auto"/>
        <w:jc w:val="both"/>
        <w:rPr>
          <w:rFonts w:asciiTheme="minorHAnsi" w:hAnsiTheme="minorHAnsi"/>
        </w:rPr>
      </w:pPr>
      <w:r w:rsidRPr="002C3126">
        <w:rPr>
          <w:rFonts w:asciiTheme="minorHAnsi" w:hAnsiTheme="minorHAnsi"/>
        </w:rPr>
        <w:t>Promuoviamo la cultura del benessere, investendo in iniziative per il miglioramento delle condizioni lavorative</w:t>
      </w:r>
      <w:r>
        <w:rPr>
          <w:rFonts w:asciiTheme="minorHAnsi" w:hAnsiTheme="minorHAnsi"/>
        </w:rPr>
        <w:t xml:space="preserve"> e </w:t>
      </w:r>
      <w:r w:rsidRPr="002C3126">
        <w:rPr>
          <w:rFonts w:asciiTheme="minorHAnsi" w:hAnsiTheme="minorHAnsi"/>
        </w:rPr>
        <w:t>riducendo al minimo l’esposizione a fattori di rischio fisici, chimici e psicologici. Inoltre, adottiamo misure preventive per la protezione del personale, inclusi dispositivi di protezione individuale (DPI) adeguati, che vengono forniti in base alle esigenze specifiche di ogni attività.</w:t>
      </w:r>
    </w:p>
    <w:p w14:paraId="2A19D83C" w14:textId="6D77F4C4" w:rsidR="002C3126" w:rsidRPr="002C3126" w:rsidRDefault="002C3126" w:rsidP="002C3126">
      <w:pPr>
        <w:pStyle w:val="NormaleWeb"/>
        <w:spacing w:line="360" w:lineRule="auto"/>
        <w:jc w:val="both"/>
        <w:rPr>
          <w:rFonts w:asciiTheme="minorHAnsi" w:hAnsiTheme="minorHAnsi"/>
        </w:rPr>
      </w:pPr>
      <w:r w:rsidRPr="002C3126">
        <w:rPr>
          <w:rFonts w:asciiTheme="minorHAnsi" w:hAnsiTheme="minorHAnsi"/>
        </w:rPr>
        <w:t xml:space="preserve">Il nostro sistema di gestione della sicurezza sul lavoro è basato su un processo di monitoraggio continuo e di miglioramento delle pratiche di sicurezza. Attraverso audit regolari, ispezioni sul campo e l'analisi degli incidenti, ci </w:t>
      </w:r>
      <w:r w:rsidR="00F738A1" w:rsidRPr="002C3126">
        <w:rPr>
          <w:rFonts w:asciiTheme="minorHAnsi" w:hAnsiTheme="minorHAnsi"/>
        </w:rPr>
        <w:t>impegniamo</w:t>
      </w:r>
      <w:r w:rsidRPr="002C3126">
        <w:rPr>
          <w:rFonts w:asciiTheme="minorHAnsi" w:hAnsiTheme="minorHAnsi"/>
        </w:rPr>
        <w:t xml:space="preserve"> a identificare le aree di rischio e a implementare misure correttive per evitare il ripetersi di eventi indesiderati. </w:t>
      </w:r>
    </w:p>
    <w:p w14:paraId="6C280FCA" w14:textId="77777777" w:rsidR="00AE147B" w:rsidRPr="00AE147B" w:rsidRDefault="00AE147B" w:rsidP="00AE147B">
      <w:pPr>
        <w:pStyle w:val="Paragrafoelenco"/>
        <w:numPr>
          <w:ilvl w:val="0"/>
          <w:numId w:val="17"/>
        </w:numPr>
        <w:rPr>
          <w:b/>
          <w:bCs/>
          <w:i/>
          <w:iCs/>
        </w:rPr>
      </w:pPr>
      <w:r w:rsidRPr="00AE147B">
        <w:rPr>
          <w:b/>
          <w:bCs/>
          <w:i/>
          <w:iCs/>
        </w:rPr>
        <w:t>Valorizzazione delle risorse umane</w:t>
      </w:r>
    </w:p>
    <w:p w14:paraId="680BF0AD" w14:textId="77777777" w:rsidR="00EE510D" w:rsidRDefault="00EE510D" w:rsidP="00EE510D">
      <w:pPr>
        <w:pStyle w:val="NormaleWeb"/>
        <w:spacing w:line="360" w:lineRule="auto"/>
        <w:jc w:val="both"/>
        <w:rPr>
          <w:rFonts w:asciiTheme="minorHAnsi" w:hAnsiTheme="minorHAnsi"/>
        </w:rPr>
      </w:pPr>
      <w:r w:rsidRPr="00EE510D">
        <w:rPr>
          <w:rFonts w:asciiTheme="minorHAnsi" w:hAnsiTheme="minorHAnsi"/>
        </w:rPr>
        <w:lastRenderedPageBreak/>
        <w:t xml:space="preserve">La </w:t>
      </w:r>
      <w:r w:rsidRPr="00EE510D">
        <w:rPr>
          <w:rFonts w:asciiTheme="minorHAnsi" w:hAnsiTheme="minorHAnsi"/>
          <w:b/>
          <w:bCs/>
        </w:rPr>
        <w:t>valorizzazione delle risorse umane</w:t>
      </w:r>
      <w:r w:rsidRPr="00EE510D">
        <w:rPr>
          <w:rFonts w:asciiTheme="minorHAnsi" w:hAnsiTheme="minorHAnsi"/>
        </w:rPr>
        <w:t xml:space="preserve"> rappresenta uno degli elementi cardine della nostra strategia aziendale. Consideriamo i nostri dipendenti e collaboratori come il vero motore della nostra crescita e del nostro successo.</w:t>
      </w:r>
    </w:p>
    <w:p w14:paraId="60B701F5" w14:textId="3BBD4BA6" w:rsidR="00EE510D" w:rsidRPr="00EE510D" w:rsidRDefault="00EE510D" w:rsidP="00EE510D">
      <w:pPr>
        <w:pStyle w:val="NormaleWeb"/>
        <w:spacing w:line="360" w:lineRule="auto"/>
        <w:jc w:val="both"/>
        <w:rPr>
          <w:rFonts w:asciiTheme="minorHAnsi" w:hAnsiTheme="minorHAnsi"/>
        </w:rPr>
      </w:pPr>
      <w:r w:rsidRPr="00EE510D">
        <w:rPr>
          <w:rFonts w:asciiTheme="minorHAnsi" w:hAnsiTheme="minorHAnsi"/>
        </w:rPr>
        <w:t>Per noi, ogni individuo è una risorsa unica, il cui talento, esperienza e dedizione devono essere pienamente riconosciuti, supportati e sviluppati per contribuire all'eccellenza del nostro operato e alla qualità dei servizi offerti alle aziende vitivinicole.</w:t>
      </w:r>
    </w:p>
    <w:p w14:paraId="0C029B50" w14:textId="56308D28" w:rsidR="00AE147B" w:rsidRDefault="00EE510D" w:rsidP="00AE147B">
      <w:r>
        <w:t xml:space="preserve">In quest’ottica la Società </w:t>
      </w:r>
      <w:r w:rsidR="00AE147B" w:rsidRPr="00AE147B">
        <w:t xml:space="preserve"> si impegna a promuovere condizioni di lavoro che favoriscano lo </w:t>
      </w:r>
      <w:r w:rsidR="00AE147B" w:rsidRPr="00AE147B">
        <w:rPr>
          <w:b/>
          <w:bCs/>
        </w:rPr>
        <w:t>sviluppo delle competenze, il miglioramento continuo e la crescita professionale</w:t>
      </w:r>
      <w:r w:rsidR="00AE147B" w:rsidRPr="00AE147B">
        <w:t>.</w:t>
      </w:r>
    </w:p>
    <w:p w14:paraId="68CEF345" w14:textId="77777777" w:rsidR="00AE147B" w:rsidRPr="00AE147B" w:rsidRDefault="00AE147B" w:rsidP="00AE147B">
      <w:pPr>
        <w:spacing w:before="0" w:after="160"/>
      </w:pPr>
      <w:r w:rsidRPr="00AE147B">
        <w:t xml:space="preserve">La valorizzazione delle risorse umane implica la creazione di un ambiente di lavoro basato sulla fiducia reciproca, sul riconoscimento del merito e sulla trasparenza dei processi decisionali, </w:t>
      </w:r>
      <w:r w:rsidRPr="00AE147B">
        <w:rPr>
          <w:b/>
          <w:bCs/>
        </w:rPr>
        <w:t>contrastando ogni forma di favoritismo, discriminazione o condotta che possa ostacolare la piena espressione del potenziale professionale delle persone</w:t>
      </w:r>
      <w:r w:rsidRPr="00AE147B">
        <w:t>. In tale contesto, la Società adotta criteri di selezione, valutazione, sviluppo e gestione del personale improntati all’imparzialità, all’equità e al rispetto della dignità di ciascun individuo.</w:t>
      </w:r>
    </w:p>
    <w:p w14:paraId="520D1D2E" w14:textId="2EAB8312" w:rsidR="00F738A1" w:rsidRDefault="00AE147B" w:rsidP="00AE147B">
      <w:pPr>
        <w:spacing w:before="0" w:after="160"/>
      </w:pPr>
      <w:r w:rsidRPr="00AE147B">
        <w:t xml:space="preserve">La Società riconosce, infine, che la tutela e la valorizzazione delle persone rappresentano non solo un obbligo morale e organizzativo, ma anche un fattore determinante per la reputazione e la competitività dell’ente. </w:t>
      </w:r>
    </w:p>
    <w:p w14:paraId="52F77353" w14:textId="10445533" w:rsidR="00F738A1" w:rsidRPr="0001697B" w:rsidRDefault="00F738A1" w:rsidP="0001697B">
      <w:pPr>
        <w:pStyle w:val="Paragrafoelenco"/>
        <w:numPr>
          <w:ilvl w:val="0"/>
          <w:numId w:val="17"/>
        </w:numPr>
        <w:rPr>
          <w:b/>
          <w:bCs/>
          <w:i/>
          <w:iCs/>
        </w:rPr>
      </w:pPr>
      <w:r w:rsidRPr="0001697B">
        <w:rPr>
          <w:b/>
          <w:bCs/>
          <w:i/>
          <w:iCs/>
        </w:rPr>
        <w:t>Ricerca ed innovazione tecnologica</w:t>
      </w:r>
    </w:p>
    <w:p w14:paraId="54E9C78D" w14:textId="04BDE214" w:rsidR="0001697B" w:rsidRPr="0001697B" w:rsidRDefault="006C408B" w:rsidP="0001697B">
      <w:pPr>
        <w:spacing w:before="0" w:after="160"/>
      </w:pPr>
      <w:r>
        <w:t>ENOSTAFF Srl</w:t>
      </w:r>
      <w:r w:rsidR="0001697B">
        <w:t xml:space="preserve"> </w:t>
      </w:r>
      <w:r w:rsidR="0001697B" w:rsidRPr="0001697B">
        <w:t>persegue in modo continuativo l’individuazione e l’adozione di soluzioni tecnologiche innovative idonee a supportare le proprie attività operative e a incrementare l’efficienza complessiva dei servizi erogati, attraverso l’ottimizzazione dei tempi di esecuzione e la razionalizzazione dei costi.</w:t>
      </w:r>
    </w:p>
    <w:p w14:paraId="2799470A" w14:textId="77777777" w:rsidR="0001697B" w:rsidRPr="0001697B" w:rsidRDefault="0001697B" w:rsidP="0001697B">
      <w:pPr>
        <w:spacing w:before="0" w:after="160"/>
      </w:pPr>
      <w:r w:rsidRPr="0001697B">
        <w:t>Gli investimenti effettuati sono finalizzati all’innovazione mediante attività strutturate di studio, ricerca e sperimentazione di nuovi strumenti, metodologie e processi, nel rispetto dei principi di qualità, affidabilità e sostenibilità.</w:t>
      </w:r>
    </w:p>
    <w:p w14:paraId="7DC0A4BB" w14:textId="2688E8C0" w:rsidR="0001697B" w:rsidRDefault="0001697B" w:rsidP="0001697B">
      <w:pPr>
        <w:spacing w:before="0" w:after="160"/>
      </w:pPr>
      <w:r w:rsidRPr="0001697B">
        <w:t xml:space="preserve">In tale contesto, negli ultimi anni la Società ha intrapreso un percorso orientato all’adozione dei principi e delle pratiche riconducibili alla filosofia e al modello di gestione “biologico”, applicati </w:t>
      </w:r>
      <w:r w:rsidRPr="0001697B">
        <w:lastRenderedPageBreak/>
        <w:t>all’intero ciclo di conduzione del vigneto, con l’obiettivo di favorire una gestione responsabile, sostenibile e conforme alle normative di settore.</w:t>
      </w:r>
    </w:p>
    <w:p w14:paraId="3A677AE5" w14:textId="77777777" w:rsidR="0001697B" w:rsidRPr="0001697B" w:rsidRDefault="0001697B" w:rsidP="0001697B">
      <w:pPr>
        <w:pStyle w:val="Paragrafoelenco"/>
        <w:numPr>
          <w:ilvl w:val="0"/>
          <w:numId w:val="17"/>
        </w:numPr>
        <w:rPr>
          <w:b/>
          <w:bCs/>
          <w:i/>
          <w:iCs/>
        </w:rPr>
      </w:pPr>
      <w:r w:rsidRPr="0001697B">
        <w:rPr>
          <w:b/>
          <w:bCs/>
          <w:i/>
          <w:iCs/>
        </w:rPr>
        <w:t>Cura del Cliente e Attenzione alla Qualità</w:t>
      </w:r>
    </w:p>
    <w:p w14:paraId="2EE28799" w14:textId="4DA08B05" w:rsidR="0001697B" w:rsidRPr="0001697B" w:rsidRDefault="006C408B" w:rsidP="0001697B">
      <w:pPr>
        <w:pStyle w:val="NormaleWeb"/>
        <w:spacing w:line="360" w:lineRule="auto"/>
        <w:jc w:val="both"/>
        <w:rPr>
          <w:rFonts w:asciiTheme="minorHAnsi" w:hAnsiTheme="minorHAnsi"/>
        </w:rPr>
      </w:pPr>
      <w:r>
        <w:rPr>
          <w:rFonts w:asciiTheme="minorHAnsi" w:hAnsiTheme="minorHAnsi"/>
        </w:rPr>
        <w:t>ENOSTAFF Srl</w:t>
      </w:r>
      <w:r w:rsidR="0001697B" w:rsidRPr="0001697B">
        <w:rPr>
          <w:rFonts w:asciiTheme="minorHAnsi" w:hAnsiTheme="minorHAnsi"/>
        </w:rPr>
        <w:t xml:space="preserve"> pone il </w:t>
      </w:r>
      <w:r w:rsidR="0001697B" w:rsidRPr="0001697B">
        <w:rPr>
          <w:rFonts w:asciiTheme="minorHAnsi" w:hAnsiTheme="minorHAnsi"/>
          <w:b/>
          <w:bCs/>
        </w:rPr>
        <w:t>cliente al centro della propria attività</w:t>
      </w:r>
      <w:r w:rsidR="0001697B" w:rsidRPr="0001697B">
        <w:rPr>
          <w:rFonts w:asciiTheme="minorHAnsi" w:hAnsiTheme="minorHAnsi"/>
        </w:rPr>
        <w:t>, riconoscendolo come interlocutore essenziale e partner di valore nel percorso di crescita e di valorizzazione del patrimonio vitivinicolo. Ogni servizio è concepito e realizzato con l’obiettivo di rispondere in modo puntuale alle</w:t>
      </w:r>
      <w:r w:rsidR="00D054D3">
        <w:rPr>
          <w:rFonts w:asciiTheme="minorHAnsi" w:hAnsiTheme="minorHAnsi"/>
        </w:rPr>
        <w:t xml:space="preserve"> </w:t>
      </w:r>
      <w:r w:rsidR="0001697B" w:rsidRPr="0001697B">
        <w:rPr>
          <w:rFonts w:asciiTheme="minorHAnsi" w:hAnsiTheme="minorHAnsi"/>
        </w:rPr>
        <w:t>esigenze delle aziende assistite, nel rispetto delle specificità produttive, territoriali e identitarie di ciascuna realtà.</w:t>
      </w:r>
    </w:p>
    <w:p w14:paraId="4378BB58" w14:textId="483D2620" w:rsidR="0001697B" w:rsidRPr="0001697B" w:rsidRDefault="0001697B" w:rsidP="0001697B">
      <w:pPr>
        <w:pStyle w:val="NormaleWeb"/>
        <w:spacing w:line="360" w:lineRule="auto"/>
        <w:jc w:val="both"/>
        <w:rPr>
          <w:rFonts w:asciiTheme="minorHAnsi" w:hAnsiTheme="minorHAnsi"/>
        </w:rPr>
      </w:pPr>
      <w:r w:rsidRPr="0001697B">
        <w:rPr>
          <w:rFonts w:asciiTheme="minorHAnsi" w:hAnsiTheme="minorHAnsi"/>
        </w:rPr>
        <w:t xml:space="preserve">La cura del cliente si traduce in un approccio fondato </w:t>
      </w:r>
      <w:r w:rsidRPr="0001697B">
        <w:rPr>
          <w:rFonts w:asciiTheme="minorHAnsi" w:hAnsiTheme="minorHAnsi"/>
          <w:b/>
          <w:bCs/>
        </w:rPr>
        <w:t>sulla trasparenza e sulla continuità del rapporto</w:t>
      </w:r>
      <w:r w:rsidRPr="0001697B">
        <w:rPr>
          <w:rFonts w:asciiTheme="minorHAnsi" w:hAnsiTheme="minorHAnsi"/>
        </w:rPr>
        <w:t>, privilegiando soluzioni costruite su misura e un’assistenza costante in tutte le fasi operative. La Società si impegna a instaurare relazioni durature basate sulla fiducia reciproca, sulla correttezza professionale e sulla condivisione degli obiettivi.</w:t>
      </w:r>
    </w:p>
    <w:p w14:paraId="09B7F2BE" w14:textId="77777777" w:rsidR="0001697B" w:rsidRPr="0001697B" w:rsidRDefault="0001697B" w:rsidP="0001697B">
      <w:pPr>
        <w:pStyle w:val="NormaleWeb"/>
        <w:spacing w:line="360" w:lineRule="auto"/>
        <w:jc w:val="both"/>
        <w:rPr>
          <w:rFonts w:asciiTheme="minorHAnsi" w:hAnsiTheme="minorHAnsi"/>
        </w:rPr>
      </w:pPr>
      <w:r w:rsidRPr="0001697B">
        <w:rPr>
          <w:rFonts w:asciiTheme="minorHAnsi" w:hAnsiTheme="minorHAnsi"/>
        </w:rPr>
        <w:t>L’</w:t>
      </w:r>
      <w:r w:rsidRPr="0001697B">
        <w:rPr>
          <w:rFonts w:asciiTheme="minorHAnsi" w:hAnsiTheme="minorHAnsi"/>
          <w:b/>
          <w:bCs/>
        </w:rPr>
        <w:t>attenzione alla qualità</w:t>
      </w:r>
      <w:r w:rsidRPr="0001697B">
        <w:rPr>
          <w:rFonts w:asciiTheme="minorHAnsi" w:hAnsiTheme="minorHAnsi"/>
        </w:rPr>
        <w:t xml:space="preserve"> rappresenta un principio guida di ogni attività svolta. La Società opera secondo elevati standard tecnici e professionali, adottando procedure, metodologie e strumenti idonei a garantire risultati coerenti, misurabili e orientati al miglioramento continuo. La qualità è intesa non solo come risultato finale, ma come valore che accompagna ogni fase del servizio: dalla pianificazione all’esecuzione, dal controllo alla verifica degli esiti.</w:t>
      </w:r>
    </w:p>
    <w:p w14:paraId="70E81958" w14:textId="27F99CE3" w:rsidR="0001697B" w:rsidRPr="0001697B" w:rsidRDefault="0001697B" w:rsidP="0001697B">
      <w:pPr>
        <w:pStyle w:val="NormaleWeb"/>
        <w:spacing w:line="360" w:lineRule="auto"/>
        <w:jc w:val="both"/>
        <w:rPr>
          <w:rFonts w:asciiTheme="minorHAnsi" w:hAnsiTheme="minorHAnsi"/>
        </w:rPr>
      </w:pPr>
      <w:r w:rsidRPr="0001697B">
        <w:rPr>
          <w:rFonts w:asciiTheme="minorHAnsi" w:hAnsiTheme="minorHAnsi"/>
        </w:rPr>
        <w:t xml:space="preserve">Ogni </w:t>
      </w:r>
      <w:r w:rsidR="00D054D3">
        <w:rPr>
          <w:rFonts w:asciiTheme="minorHAnsi" w:hAnsiTheme="minorHAnsi"/>
        </w:rPr>
        <w:t>dipendent</w:t>
      </w:r>
      <w:r w:rsidRPr="0001697B">
        <w:rPr>
          <w:rFonts w:asciiTheme="minorHAnsi" w:hAnsiTheme="minorHAnsi"/>
        </w:rPr>
        <w:t>e è chiamato a operare con competenza, passione e attenzione ai dettagli, contribuendo a trasformare la qualità del servizio in un elemento distintivo e riconoscibile.</w:t>
      </w:r>
    </w:p>
    <w:p w14:paraId="1E30D2A5" w14:textId="7A878558" w:rsidR="00D054D3" w:rsidRDefault="0001697B" w:rsidP="00D054D3">
      <w:pPr>
        <w:pStyle w:val="NormaleWeb"/>
        <w:spacing w:line="360" w:lineRule="auto"/>
        <w:jc w:val="both"/>
        <w:rPr>
          <w:rFonts w:asciiTheme="minorHAnsi" w:hAnsiTheme="minorHAnsi"/>
        </w:rPr>
      </w:pPr>
      <w:r w:rsidRPr="0001697B">
        <w:rPr>
          <w:rFonts w:asciiTheme="minorHAnsi" w:hAnsiTheme="minorHAnsi"/>
        </w:rPr>
        <w:t xml:space="preserve">Attraverso la cura del cliente e l’impegno costante per la qualità, la Società intende essere un </w:t>
      </w:r>
      <w:r w:rsidRPr="0001697B">
        <w:rPr>
          <w:rFonts w:asciiTheme="minorHAnsi" w:hAnsiTheme="minorHAnsi"/>
          <w:b/>
          <w:bCs/>
        </w:rPr>
        <w:t>partner affidabile e proattivo</w:t>
      </w:r>
      <w:r w:rsidRPr="0001697B">
        <w:rPr>
          <w:rFonts w:asciiTheme="minorHAnsi" w:hAnsiTheme="minorHAnsi"/>
        </w:rPr>
        <w:t>, capace di accompagnare le aziende vitivinicole nel tempo, valorizzandone il lavoro e sostenendone il successo.</w:t>
      </w:r>
    </w:p>
    <w:p w14:paraId="64BE7B27" w14:textId="52A2CE7D" w:rsidR="00F738A1" w:rsidRPr="00D054D3" w:rsidRDefault="00D054D3" w:rsidP="00D054D3">
      <w:pPr>
        <w:spacing w:before="0" w:after="160" w:line="259" w:lineRule="auto"/>
        <w:jc w:val="left"/>
      </w:pPr>
      <w:r>
        <w:br w:type="page"/>
      </w:r>
    </w:p>
    <w:p w14:paraId="28E929C5" w14:textId="6BE7616C" w:rsidR="00F66F17" w:rsidRDefault="00F66F17" w:rsidP="00F66F17">
      <w:pPr>
        <w:pStyle w:val="Paragrafoelenco"/>
        <w:numPr>
          <w:ilvl w:val="0"/>
          <w:numId w:val="4"/>
        </w:numPr>
        <w:spacing w:line="276" w:lineRule="auto"/>
        <w:rPr>
          <w:rFonts w:ascii="Segoe UI Symbol" w:hAnsi="Segoe UI Symbol" w:cs="Segoe UI Symbol"/>
          <w:b/>
          <w:bCs/>
          <w:color w:val="404040" w:themeColor="text1" w:themeTint="BF"/>
          <w:sz w:val="32"/>
          <w:szCs w:val="32"/>
        </w:rPr>
      </w:pPr>
      <w:r>
        <w:rPr>
          <w:rFonts w:ascii="Segoe UI Symbol" w:hAnsi="Segoe UI Symbol" w:cs="Segoe UI Symbol"/>
          <w:b/>
          <w:bCs/>
          <w:color w:val="404040" w:themeColor="text1" w:themeTint="BF"/>
          <w:sz w:val="32"/>
          <w:szCs w:val="32"/>
        </w:rPr>
        <w:lastRenderedPageBreak/>
        <w:t>Le nostre Regole di condotta</w:t>
      </w:r>
    </w:p>
    <w:p w14:paraId="56E77B86" w14:textId="77777777" w:rsidR="00BA5998" w:rsidRDefault="00BA5998" w:rsidP="00BA5998">
      <w:pPr>
        <w:pStyle w:val="Paragrafoelenco"/>
        <w:spacing w:line="276" w:lineRule="auto"/>
        <w:rPr>
          <w:rFonts w:ascii="Segoe UI Symbol" w:hAnsi="Segoe UI Symbol" w:cs="Segoe UI Symbol"/>
          <w:b/>
          <w:bCs/>
          <w:color w:val="404040" w:themeColor="text1" w:themeTint="BF"/>
          <w:sz w:val="32"/>
          <w:szCs w:val="32"/>
        </w:rPr>
      </w:pPr>
    </w:p>
    <w:p w14:paraId="4C52DEA1" w14:textId="070C7D04" w:rsidR="00BA5998" w:rsidRPr="00BA5998" w:rsidRDefault="00BA5998" w:rsidP="00BA5998">
      <w:pPr>
        <w:pStyle w:val="Paragrafoelenco"/>
        <w:numPr>
          <w:ilvl w:val="0"/>
          <w:numId w:val="19"/>
        </w:numPr>
        <w:rPr>
          <w:b/>
          <w:bCs/>
          <w:i/>
          <w:iCs/>
        </w:rPr>
      </w:pPr>
      <w:r w:rsidRPr="00BA5998">
        <w:rPr>
          <w:b/>
          <w:bCs/>
          <w:i/>
          <w:iCs/>
        </w:rPr>
        <w:t>Rapporti con la PA</w:t>
      </w:r>
    </w:p>
    <w:p w14:paraId="5AA0562D" w14:textId="5469AED1" w:rsidR="00EE510D" w:rsidRPr="00EE510D" w:rsidRDefault="00EE510D" w:rsidP="00EE510D">
      <w:r w:rsidRPr="00EE510D">
        <w:t xml:space="preserve">L’assunzione di impegni nei confronti della </w:t>
      </w:r>
      <w:r w:rsidRPr="00EE510D">
        <w:rPr>
          <w:b/>
          <w:bCs/>
        </w:rPr>
        <w:t>Pubblica Amministrazione</w:t>
      </w:r>
      <w:r w:rsidRPr="00EE510D">
        <w:t xml:space="preserve"> è riservata esclusivamente alle </w:t>
      </w:r>
      <w:r w:rsidRPr="00EE510D">
        <w:rPr>
          <w:b/>
          <w:bCs/>
        </w:rPr>
        <w:t>Funzioni aziendali</w:t>
      </w:r>
      <w:r w:rsidRPr="00EE510D">
        <w:t xml:space="preserve"> appositamente incaricate e autorizzate a tal fine</w:t>
      </w:r>
      <w:r>
        <w:t xml:space="preserve"> dall’Amministratore Unico.</w:t>
      </w:r>
    </w:p>
    <w:p w14:paraId="5416D5E3" w14:textId="2278B6B5" w:rsidR="00EE510D" w:rsidRPr="00EE510D" w:rsidRDefault="00EE510D" w:rsidP="00EE510D">
      <w:r w:rsidRPr="00EE510D">
        <w:t xml:space="preserve">I destinatari del presente Codice Etico sono tenuti a non promettere, offrire né accettare pagamenti, beni o altre utilità da pubblici funzionari, con l’intento di influenzare o promuovere gli interessi di </w:t>
      </w:r>
      <w:r w:rsidR="006C408B">
        <w:t>ENOSTAFF Srl</w:t>
      </w:r>
      <w:r w:rsidRPr="00EE510D">
        <w:t xml:space="preserve">, salvo che tali atti non costituiscano </w:t>
      </w:r>
      <w:r w:rsidRPr="00EE510D">
        <w:rPr>
          <w:b/>
          <w:bCs/>
        </w:rPr>
        <w:t>atti di cortesia commerciale di modico valore</w:t>
      </w:r>
      <w:r w:rsidRPr="00EE510D">
        <w:t>, che non possano essere interpretati come finalizzati ad ottenere vantaggi indebiti per l’Azienda o per i singoli.</w:t>
      </w:r>
    </w:p>
    <w:p w14:paraId="0B1841A1" w14:textId="77777777" w:rsidR="00EE510D" w:rsidRPr="00EE510D" w:rsidRDefault="00EE510D" w:rsidP="00EE510D">
      <w:r w:rsidRPr="00EE510D">
        <w:t xml:space="preserve">Nel caso in cui venga proposta un'offerta o una proposta da parte di pubblici funzionari, il dipendente o collaboratore deve immediatamente riferire al proprio </w:t>
      </w:r>
      <w:r w:rsidRPr="00EE510D">
        <w:rPr>
          <w:b/>
          <w:bCs/>
        </w:rPr>
        <w:t>responsabile o alla funzione competente</w:t>
      </w:r>
      <w:r w:rsidRPr="00EE510D">
        <w:t xml:space="preserve"> e rifiutare tale proposta.</w:t>
      </w:r>
    </w:p>
    <w:p w14:paraId="3C9A8100" w14:textId="5AF2F6E1" w:rsidR="00EE510D" w:rsidRPr="00EE510D" w:rsidRDefault="00EE510D" w:rsidP="00EE510D">
      <w:r w:rsidRPr="00EE510D">
        <w:t xml:space="preserve">Durante l’espletamento di </w:t>
      </w:r>
      <w:r w:rsidRPr="00EE510D">
        <w:rPr>
          <w:b/>
          <w:bCs/>
        </w:rPr>
        <w:t>rapporti con la Pubblica Amministrazione</w:t>
      </w:r>
      <w:r w:rsidRPr="00EE510D">
        <w:t xml:space="preserve"> è assolutamente vietato al personale incaricato da </w:t>
      </w:r>
      <w:r w:rsidR="006C408B">
        <w:t>ENOSTAFF Srl</w:t>
      </w:r>
      <w:r w:rsidRPr="00EE510D">
        <w:t>, sia interno che esterno, tentare di influenzare indebitamente le decisioni della controparte pubblica.</w:t>
      </w:r>
    </w:p>
    <w:p w14:paraId="0E53A9BB" w14:textId="77777777" w:rsidR="00EE510D" w:rsidRPr="00EE510D" w:rsidRDefault="00EE510D" w:rsidP="00EE510D">
      <w:r w:rsidRPr="00EE510D">
        <w:t xml:space="preserve">In occasione di gare e appalti con la Pubblica Amministrazione, l’Azienda e i suoi collaboratori devono operare nel rispetto delle normative vigenti e delle corrette prassi commerciali, assicurando il rispetto delle </w:t>
      </w:r>
      <w:r w:rsidRPr="00EE510D">
        <w:rPr>
          <w:b/>
          <w:bCs/>
        </w:rPr>
        <w:t>norme sulla concorrenza</w:t>
      </w:r>
      <w:r w:rsidRPr="00EE510D">
        <w:t>.</w:t>
      </w:r>
    </w:p>
    <w:p w14:paraId="3AA31E69" w14:textId="3A982889" w:rsidR="00EE510D" w:rsidRPr="00EE510D" w:rsidRDefault="006C408B" w:rsidP="00EE510D">
      <w:r>
        <w:t>ENOSTAFF Srl</w:t>
      </w:r>
      <w:r w:rsidR="00EE510D" w:rsidRPr="00EE510D">
        <w:t xml:space="preserve"> si impegna a garantire che i propri dipendenti e collaboratori adottino comportamenti corretti e trasparenti nei confronti del </w:t>
      </w:r>
      <w:r w:rsidR="00EE510D" w:rsidRPr="00EE510D">
        <w:rPr>
          <w:b/>
          <w:bCs/>
        </w:rPr>
        <w:t>Fisco</w:t>
      </w:r>
      <w:r w:rsidR="00EE510D" w:rsidRPr="00EE510D">
        <w:t>, nel rispetto delle normative fiscali applicabili.</w:t>
      </w:r>
    </w:p>
    <w:p w14:paraId="1ED273D2" w14:textId="77777777" w:rsidR="00EE510D" w:rsidRPr="00EE510D" w:rsidRDefault="00EE510D" w:rsidP="00EE510D">
      <w:r w:rsidRPr="00EE510D">
        <w:t xml:space="preserve">L’Azienda non può farsi rappresentare, nei rapporti con la Pubblica Amministrazione, da </w:t>
      </w:r>
      <w:r w:rsidRPr="00EE510D">
        <w:rPr>
          <w:b/>
          <w:bCs/>
        </w:rPr>
        <w:t>soggetti terzi</w:t>
      </w:r>
      <w:r w:rsidRPr="00EE510D">
        <w:t xml:space="preserve"> (quali consulenti, professionisti esterni, etc.) qualora tali rappresentanze possano generare conflitti di interesse. È responsabilità dell’Azienda promuovere e diffondere i principi e gli obiettivi del presente </w:t>
      </w:r>
      <w:r w:rsidRPr="00EE510D">
        <w:rPr>
          <w:b/>
          <w:bCs/>
        </w:rPr>
        <w:t>Codice Etico</w:t>
      </w:r>
      <w:r w:rsidRPr="00EE510D">
        <w:t xml:space="preserve"> a tutti i destinatari, siano essi interni o esterni, affinché questi si attengano alle direttive etiche aziendali.</w:t>
      </w:r>
    </w:p>
    <w:p w14:paraId="0AB1F252" w14:textId="77777777" w:rsidR="00EE510D" w:rsidRPr="00EE510D" w:rsidRDefault="00EE510D" w:rsidP="00EE510D">
      <w:r w:rsidRPr="00EE510D">
        <w:t xml:space="preserve">Nel corso dei </w:t>
      </w:r>
      <w:r w:rsidRPr="00EE510D">
        <w:rPr>
          <w:b/>
          <w:bCs/>
        </w:rPr>
        <w:t>rapporti con la Pubblica Amministrazione</w:t>
      </w:r>
      <w:r w:rsidRPr="00EE510D">
        <w:t>, i destinatari del Codice Etico non sono autorizzati a intraprendere, direttamente o indirettamente, le seguenti azioni:</w:t>
      </w:r>
    </w:p>
    <w:p w14:paraId="67A9DBA6" w14:textId="77777777" w:rsidR="00EE510D" w:rsidRPr="00EE510D" w:rsidRDefault="00EE510D" w:rsidP="00EE510D">
      <w:pPr>
        <w:numPr>
          <w:ilvl w:val="0"/>
          <w:numId w:val="22"/>
        </w:numPr>
      </w:pPr>
      <w:r w:rsidRPr="00EE510D">
        <w:rPr>
          <w:b/>
          <w:bCs/>
        </w:rPr>
        <w:lastRenderedPageBreak/>
        <w:t>Esaminare o proporre</w:t>
      </w:r>
      <w:r w:rsidRPr="00EE510D">
        <w:t xml:space="preserve"> opportunità di lavoro e/o commerciali che possano avvantaggiare soggetti appartenenti alla Pubblica Amministrazione;</w:t>
      </w:r>
    </w:p>
    <w:p w14:paraId="7A5C616B" w14:textId="77777777" w:rsidR="00EE510D" w:rsidRPr="00EE510D" w:rsidRDefault="00EE510D" w:rsidP="00EE510D">
      <w:pPr>
        <w:numPr>
          <w:ilvl w:val="0"/>
          <w:numId w:val="22"/>
        </w:numPr>
      </w:pPr>
      <w:r w:rsidRPr="00EE510D">
        <w:rPr>
          <w:b/>
          <w:bCs/>
        </w:rPr>
        <w:t>Sollecitare o ottenere</w:t>
      </w:r>
      <w:r w:rsidRPr="00EE510D">
        <w:t xml:space="preserve"> informazioni riservate che possano compromettere la reputazione o l’integrità di una delle parti coinvolte;</w:t>
      </w:r>
    </w:p>
    <w:p w14:paraId="45123836" w14:textId="77777777" w:rsidR="00EE510D" w:rsidRPr="00EE510D" w:rsidRDefault="00EE510D" w:rsidP="00EE510D">
      <w:pPr>
        <w:numPr>
          <w:ilvl w:val="0"/>
          <w:numId w:val="22"/>
        </w:numPr>
      </w:pPr>
      <w:r w:rsidRPr="00EE510D">
        <w:rPr>
          <w:b/>
          <w:bCs/>
        </w:rPr>
        <w:t>Offrire o fornire</w:t>
      </w:r>
      <w:r w:rsidRPr="00EE510D">
        <w:t xml:space="preserve"> omaggi o altre utilità che possano essere interpretati come una forma di corruzione o induzione impropria.</w:t>
      </w:r>
    </w:p>
    <w:p w14:paraId="670350A6" w14:textId="1AB80B31" w:rsidR="00EE510D" w:rsidRPr="00EE510D" w:rsidRDefault="006C408B" w:rsidP="00EE510D">
      <w:r>
        <w:t>ENOSTAFF Srl</w:t>
      </w:r>
      <w:r w:rsidR="00EE510D" w:rsidRPr="00EE510D">
        <w:t xml:space="preserve"> </w:t>
      </w:r>
      <w:r w:rsidR="00EE510D" w:rsidRPr="00EE510D">
        <w:rPr>
          <w:b/>
          <w:bCs/>
        </w:rPr>
        <w:t>non eroga contributi, né diretti né indiretti, in alcuna forma</w:t>
      </w:r>
      <w:r w:rsidR="00EE510D" w:rsidRPr="00EE510D">
        <w:t xml:space="preserve"> a partiti politici, movimenti, comitati, organizzazioni sindacali o politiche, né a loro rappresentanti o candidati, in conformità con le disposizioni normative applicabili.</w:t>
      </w:r>
    </w:p>
    <w:p w14:paraId="2A229ACB" w14:textId="13651A72" w:rsidR="00EE510D" w:rsidRPr="00C66DBE" w:rsidRDefault="00EE510D" w:rsidP="00C66DBE">
      <w:r w:rsidRPr="00EE510D">
        <w:t xml:space="preserve">L’Azienda si impegna, inoltre, a rispettare rigorosamente tutte le leggi, regolamenti e disposizioni in materia di </w:t>
      </w:r>
      <w:r w:rsidRPr="00EE510D">
        <w:rPr>
          <w:b/>
          <w:bCs/>
        </w:rPr>
        <w:t>accesso ai finanziamenti pubblici</w:t>
      </w:r>
      <w:r w:rsidRPr="00EE510D">
        <w:t xml:space="preserve">, sia nazionali che europei. Ciò include, in particolare, il rispetto delle normative relative agli </w:t>
      </w:r>
      <w:r w:rsidRPr="00EE510D">
        <w:rPr>
          <w:b/>
          <w:bCs/>
        </w:rPr>
        <w:t>appalti pubblici</w:t>
      </w:r>
      <w:r w:rsidRPr="00EE510D">
        <w:t xml:space="preserve">, la </w:t>
      </w:r>
      <w:r w:rsidRPr="00EE510D">
        <w:rPr>
          <w:b/>
          <w:bCs/>
        </w:rPr>
        <w:t>corretta gestione dei fondi</w:t>
      </w:r>
      <w:r w:rsidRPr="00EE510D">
        <w:t xml:space="preserve"> ricevuti e l'adempimento di tutti gli obblighi documentali previsti per garantire la </w:t>
      </w:r>
      <w:r w:rsidRPr="00EE510D">
        <w:rPr>
          <w:b/>
          <w:bCs/>
        </w:rPr>
        <w:t>trasparenza e la tracciabilità delle risorse</w:t>
      </w:r>
      <w:r w:rsidRPr="00EE510D">
        <w:t>.</w:t>
      </w:r>
    </w:p>
    <w:p w14:paraId="21267E63" w14:textId="4ADFCB01" w:rsidR="0052704A" w:rsidRPr="005832EE" w:rsidRDefault="005832EE" w:rsidP="005832EE">
      <w:pPr>
        <w:pStyle w:val="Paragrafoelenco"/>
        <w:numPr>
          <w:ilvl w:val="0"/>
          <w:numId w:val="18"/>
        </w:numPr>
        <w:rPr>
          <w:rFonts w:cstheme="minorBidi"/>
          <w:b/>
          <w:bCs/>
          <w:i/>
          <w:iCs/>
          <w:szCs w:val="22"/>
        </w:rPr>
      </w:pPr>
      <w:r w:rsidRPr="005832EE">
        <w:rPr>
          <w:b/>
          <w:bCs/>
          <w:i/>
          <w:iCs/>
        </w:rPr>
        <w:t>Rapporti con i dipendenti</w:t>
      </w:r>
    </w:p>
    <w:p w14:paraId="11423174" w14:textId="7A001EB4" w:rsidR="00424D25" w:rsidRPr="00424D25" w:rsidRDefault="001F6484" w:rsidP="00424D25">
      <w:r>
        <w:t xml:space="preserve">Nella gestione dei rapporti con il proprio personale dipendente </w:t>
      </w:r>
      <w:r w:rsidR="006C408B">
        <w:t>ENOSTAFF Srl</w:t>
      </w:r>
      <w:r w:rsidR="00424D25" w:rsidRPr="00424D25">
        <w:t xml:space="preserve"> si impegna a:</w:t>
      </w:r>
    </w:p>
    <w:p w14:paraId="6B543006" w14:textId="77777777" w:rsidR="005832EE" w:rsidRDefault="00424D25" w:rsidP="00424D25">
      <w:r w:rsidRPr="00424D25">
        <w:t>- offrire pari opportunità di lavoro a tutti i dipendenti e collaboratori sulla base delle qualifiche</w:t>
      </w:r>
      <w:r w:rsidR="005832EE">
        <w:t xml:space="preserve"> </w:t>
      </w:r>
      <w:r w:rsidRPr="00424D25">
        <w:t>professionali e delle capacità di rendimento, senza discriminazioni basate su etnia, religione,</w:t>
      </w:r>
      <w:r w:rsidR="005832EE">
        <w:t xml:space="preserve"> </w:t>
      </w:r>
      <w:r w:rsidRPr="00424D25">
        <w:t>opinioni, nazionalità, sesso, età, condizioni fisiche e sociali;</w:t>
      </w:r>
    </w:p>
    <w:p w14:paraId="014BD314" w14:textId="63D861FE" w:rsidR="00424D25" w:rsidRPr="00424D25" w:rsidRDefault="005832EE" w:rsidP="00424D25">
      <w:r>
        <w:t>-</w:t>
      </w:r>
      <w:r w:rsidR="00424D25" w:rsidRPr="00424D25">
        <w:t xml:space="preserve"> garantire che nelle relazioni di lavoro, interne ed esterne, non venga dato luogo a molestie</w:t>
      </w:r>
      <w:r>
        <w:t xml:space="preserve"> </w:t>
      </w:r>
      <w:r w:rsidR="00424D25" w:rsidRPr="00424D25">
        <w:t>né adottati comportamenti o iniziative che creino un ambiente di lavoro</w:t>
      </w:r>
      <w:r>
        <w:t xml:space="preserve"> </w:t>
      </w:r>
      <w:r w:rsidR="00424D25" w:rsidRPr="00424D25">
        <w:t>intimidatorio, ostile o di isolamento nei confronti di singoli o di gruppi di lavoratori, che</w:t>
      </w:r>
      <w:r>
        <w:t xml:space="preserve"> </w:t>
      </w:r>
      <w:r w:rsidR="00424D25" w:rsidRPr="00424D25">
        <w:t>interferiscano negativamente con l’esecuzione di prestazioni lavorative altrui o che</w:t>
      </w:r>
      <w:r>
        <w:t xml:space="preserve"> </w:t>
      </w:r>
      <w:r w:rsidR="00424D25" w:rsidRPr="00424D25">
        <w:t>ostacolino le altrui prospettive di lavoro e/o carriera, per meri motivi di competitività</w:t>
      </w:r>
      <w:r>
        <w:t xml:space="preserve"> </w:t>
      </w:r>
      <w:r w:rsidR="00424D25" w:rsidRPr="00424D25">
        <w:t>personale;</w:t>
      </w:r>
    </w:p>
    <w:p w14:paraId="31A6D38A" w14:textId="42B96FFD" w:rsidR="00424D25" w:rsidRPr="00424D25" w:rsidRDefault="00424D25" w:rsidP="00424D25">
      <w:r w:rsidRPr="00424D25">
        <w:t>- sviluppare le capacità e le competenze di ciascun dipendente e collaboratore con attività di</w:t>
      </w:r>
      <w:r w:rsidR="005832EE">
        <w:t xml:space="preserve"> </w:t>
      </w:r>
      <w:r w:rsidRPr="00424D25">
        <w:t>formazione e di aggiornamento;</w:t>
      </w:r>
    </w:p>
    <w:p w14:paraId="680E363D" w14:textId="5F0A0F7B" w:rsidR="00424D25" w:rsidRPr="00424D25" w:rsidRDefault="00424D25" w:rsidP="00424D25">
      <w:r w:rsidRPr="00424D25">
        <w:t>- garantire un trattamento equo basato su criteri di merito e di competenza</w:t>
      </w:r>
      <w:r w:rsidR="005832EE">
        <w:t>;</w:t>
      </w:r>
    </w:p>
    <w:p w14:paraId="164C1222" w14:textId="0A28AAD5" w:rsidR="00424D25" w:rsidRDefault="00424D25" w:rsidP="00424D25">
      <w:r w:rsidRPr="00424D25">
        <w:lastRenderedPageBreak/>
        <w:t>- proteggere le informazioni relative ai dipendenti e collaboratori generate o acquisite</w:t>
      </w:r>
      <w:r w:rsidR="005832EE">
        <w:t xml:space="preserve"> </w:t>
      </w:r>
      <w:r w:rsidRPr="00424D25">
        <w:t>all’interno ed all’esterno dell’Azienda e ad attivare ogni utile accorgimento per evitare un</w:t>
      </w:r>
      <w:r w:rsidR="005832EE">
        <w:t xml:space="preserve"> </w:t>
      </w:r>
      <w:r w:rsidRPr="00424D25">
        <w:t>uso improprio di tali informazioni</w:t>
      </w:r>
      <w:r w:rsidR="005832EE">
        <w:t>;</w:t>
      </w:r>
    </w:p>
    <w:p w14:paraId="7EEE2E8F" w14:textId="45211281" w:rsidR="005832EE" w:rsidRPr="00424D25" w:rsidRDefault="005832EE" w:rsidP="00424D25">
      <w:r>
        <w:t xml:space="preserve">- assicurare che il </w:t>
      </w:r>
      <w:r w:rsidRPr="005832EE">
        <w:t xml:space="preserve">processo di assunzione e gestione del personale </w:t>
      </w:r>
      <w:r>
        <w:t>sia</w:t>
      </w:r>
      <w:r w:rsidRPr="005832EE">
        <w:t xml:space="preserve"> gestito nel pieno rispetto delle norme stabilite </w:t>
      </w:r>
      <w:r>
        <w:t xml:space="preserve">dai </w:t>
      </w:r>
      <w:r w:rsidRPr="005832EE">
        <w:t>Contratti Nazionali di lavoro.</w:t>
      </w:r>
    </w:p>
    <w:p w14:paraId="71DBA57C" w14:textId="12686AAE" w:rsidR="005832EE" w:rsidRDefault="00424D25" w:rsidP="00424D25">
      <w:r w:rsidRPr="00424D25">
        <w:t xml:space="preserve">- promuovere e proteggere la salute e la sicurezza dei propri dipendenti e collaboratori. </w:t>
      </w:r>
    </w:p>
    <w:p w14:paraId="7BA2E34C" w14:textId="29E25BB5" w:rsidR="00424D25" w:rsidRPr="00424D25" w:rsidRDefault="00EE6503" w:rsidP="00424D25">
      <w:r>
        <w:t xml:space="preserve">Il personale dipendente di </w:t>
      </w:r>
      <w:r w:rsidR="006C408B">
        <w:t>ENOSTAFF Srl</w:t>
      </w:r>
      <w:r w:rsidR="00424D25" w:rsidRPr="00424D25">
        <w:t xml:space="preserve"> si impegna a:</w:t>
      </w:r>
    </w:p>
    <w:p w14:paraId="0B90DB06" w14:textId="1BD06A24" w:rsidR="00424D25" w:rsidRPr="00424D25" w:rsidRDefault="00424D25" w:rsidP="00424D25">
      <w:r w:rsidRPr="00424D25">
        <w:t>- fornire la prestazione contrattualizzata, coerentemente con i compiti, gli obiettivi e le</w:t>
      </w:r>
      <w:r w:rsidR="005832EE">
        <w:t xml:space="preserve"> </w:t>
      </w:r>
      <w:r w:rsidRPr="00424D25">
        <w:t>responsabilità assegnate, senza delegare ad altri dipendenti o collaboratori il compimento</w:t>
      </w:r>
      <w:r w:rsidR="005832EE">
        <w:t xml:space="preserve"> </w:t>
      </w:r>
      <w:r w:rsidRPr="00424D25">
        <w:t>di attività o l’adozione di decisioni di propria spettanza;</w:t>
      </w:r>
    </w:p>
    <w:p w14:paraId="21813ECF" w14:textId="0B45B009" w:rsidR="00424D25" w:rsidRPr="00424D25" w:rsidRDefault="00424D25" w:rsidP="00424D25">
      <w:r w:rsidRPr="00424D25">
        <w:t>- rispettare l’orario di lavoro, se dipendenti, salvo giustificato motivo e limitare le assenze dal</w:t>
      </w:r>
      <w:r w:rsidR="005832EE">
        <w:t xml:space="preserve"> </w:t>
      </w:r>
      <w:r w:rsidRPr="00424D25">
        <w:t>luogo di lavoro a quelle strettamente necessarie; dedicare le adeguate risorse , in termini di</w:t>
      </w:r>
      <w:r w:rsidR="005832EE">
        <w:t xml:space="preserve"> </w:t>
      </w:r>
      <w:r w:rsidRPr="00424D25">
        <w:t>tempo e dedizione ai compiti assegnati per il perseguimento dei relativi obiettivi, se</w:t>
      </w:r>
      <w:r w:rsidR="005832EE">
        <w:t xml:space="preserve"> </w:t>
      </w:r>
      <w:r w:rsidRPr="00424D25">
        <w:t>collaboratori;</w:t>
      </w:r>
    </w:p>
    <w:p w14:paraId="734F12E0" w14:textId="4E8C87C6" w:rsidR="00424D25" w:rsidRPr="00424D25" w:rsidRDefault="00424D25" w:rsidP="00424D25">
      <w:r w:rsidRPr="00424D25">
        <w:t>- adottare un comportamento rispettoso e sensibile verso gli altri, evitando di prestare</w:t>
      </w:r>
      <w:r w:rsidR="005832EE">
        <w:t xml:space="preserve"> </w:t>
      </w:r>
      <w:r w:rsidRPr="00424D25">
        <w:t>servizio sotto l’effetto di sostanze alcoliche, stupefacenti o di analogo effetto e di consumare</w:t>
      </w:r>
      <w:r w:rsidR="005832EE">
        <w:t xml:space="preserve"> </w:t>
      </w:r>
      <w:r w:rsidRPr="00424D25">
        <w:t>o cedere a qualsiasi titolo sostanze siffatte durante la prestazione lavorativa;</w:t>
      </w:r>
    </w:p>
    <w:p w14:paraId="3A3DE22C" w14:textId="6D955029" w:rsidR="00424D25" w:rsidRPr="00424D25" w:rsidRDefault="00424D25" w:rsidP="00424D25">
      <w:r w:rsidRPr="00424D25">
        <w:t>- contribuire alla creazione di un clima professionale in cui tutti i colleghi si sentano coinvolti</w:t>
      </w:r>
      <w:r w:rsidR="005832EE">
        <w:t xml:space="preserve"> </w:t>
      </w:r>
      <w:r w:rsidRPr="00424D25">
        <w:t>positivamente nel raggiungimento degli obiettivi aziendali;</w:t>
      </w:r>
    </w:p>
    <w:p w14:paraId="28F742DB" w14:textId="77777777" w:rsidR="005832EE" w:rsidRDefault="00424D25" w:rsidP="00424D25">
      <w:r w:rsidRPr="00424D25">
        <w:t>- impiegare i beni e le risorse messi a disposizione nel rispetto della loro destinazione</w:t>
      </w:r>
      <w:r w:rsidR="005832EE">
        <w:t xml:space="preserve"> </w:t>
      </w:r>
      <w:r w:rsidRPr="00424D25">
        <w:t>aziendale d’uso ed in modo da tutelarne la conservazione e la funzionalità in quanto ogni</w:t>
      </w:r>
      <w:r w:rsidR="005832EE">
        <w:t xml:space="preserve"> </w:t>
      </w:r>
      <w:r w:rsidRPr="00424D25">
        <w:t>destinatario è considerato direttamente e personalmente responsabile della protezione e</w:t>
      </w:r>
      <w:r w:rsidR="005832EE">
        <w:t xml:space="preserve"> </w:t>
      </w:r>
      <w:r w:rsidRPr="00424D25">
        <w:t>della conservazione dei beni e delle risorse a lui affidate per lo svolgimento delle proprie</w:t>
      </w:r>
      <w:r w:rsidR="005832EE">
        <w:t xml:space="preserve"> </w:t>
      </w:r>
      <w:r w:rsidRPr="00424D25">
        <w:t xml:space="preserve">mansioni; </w:t>
      </w:r>
    </w:p>
    <w:p w14:paraId="4BD24972" w14:textId="315D4E45" w:rsidR="00424D25" w:rsidRDefault="00424D25" w:rsidP="00424D25">
      <w:r w:rsidRPr="00424D25">
        <w:t>- usare la massima cautela e cura nell’utilizzo di informazioni non di pubblico dominio</w:t>
      </w:r>
      <w:r w:rsidR="005832EE">
        <w:t xml:space="preserve"> </w:t>
      </w:r>
      <w:r w:rsidRPr="00424D25">
        <w:t>derivanti dallo svolgimento delle proprie mansioni. Le informazioni e ogni altro materiale</w:t>
      </w:r>
      <w:r w:rsidR="005832EE">
        <w:t xml:space="preserve"> </w:t>
      </w:r>
      <w:r w:rsidRPr="00424D25">
        <w:t>ottenuti nello svolgimento del proprio lavoro sono di proprietà dell’Azienda</w:t>
      </w:r>
      <w:r w:rsidR="005832EE">
        <w:t>;</w:t>
      </w:r>
    </w:p>
    <w:p w14:paraId="609774A1" w14:textId="2118E0E5" w:rsidR="00424D25" w:rsidRPr="00424D25" w:rsidRDefault="005832EE" w:rsidP="00424D25">
      <w:r>
        <w:t xml:space="preserve">- non </w:t>
      </w:r>
      <w:r w:rsidR="00424D25" w:rsidRPr="00424D25">
        <w:t>divulgare, usare o comunicare informazioni e/o qualunque altro genere di</w:t>
      </w:r>
      <w:r>
        <w:t xml:space="preserve"> </w:t>
      </w:r>
      <w:r w:rsidR="00424D25" w:rsidRPr="00424D25">
        <w:t>notizie, documenti, dati, ecc., connessi agli atti e alle operazioni proprie di ciascuna</w:t>
      </w:r>
      <w:r>
        <w:t xml:space="preserve"> </w:t>
      </w:r>
      <w:r w:rsidR="00424D25" w:rsidRPr="00424D25">
        <w:t>mansione o responsabilità che abbiano carattere di riservatezza senza specifica</w:t>
      </w:r>
      <w:r>
        <w:t xml:space="preserve"> </w:t>
      </w:r>
      <w:r w:rsidR="00424D25" w:rsidRPr="00424D25">
        <w:t>autorizzazione;</w:t>
      </w:r>
    </w:p>
    <w:p w14:paraId="20A97851" w14:textId="03CB6E22" w:rsidR="00424D25" w:rsidRPr="00424D25" w:rsidRDefault="00424D25" w:rsidP="00424D25">
      <w:r w:rsidRPr="00424D25">
        <w:lastRenderedPageBreak/>
        <w:t>- evitare tutte le situazioni ed attività in cui si possa manifestare un conflitto di interessi tra</w:t>
      </w:r>
      <w:r w:rsidR="005832EE">
        <w:t xml:space="preserve"> </w:t>
      </w:r>
      <w:r w:rsidRPr="00424D25">
        <w:t>attività economiche personali e mansioni ricoperte in Azienda o interessi dell’Azienda stessa</w:t>
      </w:r>
      <w:r w:rsidR="005832EE">
        <w:t xml:space="preserve"> (nel caso in cui</w:t>
      </w:r>
      <w:r w:rsidRPr="00424D25">
        <w:t xml:space="preserve"> dovessero comunque insorgere, in maniera occasionale, situazioni di conflitto o situazioni</w:t>
      </w:r>
      <w:r w:rsidR="005832EE">
        <w:t xml:space="preserve"> </w:t>
      </w:r>
      <w:r w:rsidRPr="00424D25">
        <w:t>di potenziale conflitto, è richiesta la massima comunicazione e trasparenza verso il</w:t>
      </w:r>
      <w:r w:rsidR="005832EE">
        <w:t xml:space="preserve"> </w:t>
      </w:r>
      <w:r w:rsidRPr="00424D25">
        <w:t>responsabile o la funzione referente per gli eventuali provvedimenti del caso</w:t>
      </w:r>
      <w:r w:rsidR="005832EE">
        <w:t>);</w:t>
      </w:r>
    </w:p>
    <w:p w14:paraId="2AA31846" w14:textId="20DF279A" w:rsidR="00424D25" w:rsidRPr="00424D25" w:rsidRDefault="00424D25" w:rsidP="00424D25">
      <w:r w:rsidRPr="00424D25">
        <w:t>- accettare od offrire in maniera diretta o indiretta atti di cortesia commerciale, quali omaggi,</w:t>
      </w:r>
      <w:r w:rsidR="005832EE">
        <w:t xml:space="preserve"> </w:t>
      </w:r>
      <w:r w:rsidRPr="00424D25">
        <w:t>pagamenti e benefici, solo quando siano tali da non poter essere interpretati come finalizzati</w:t>
      </w:r>
      <w:r w:rsidR="005832EE">
        <w:t xml:space="preserve"> </w:t>
      </w:r>
      <w:r w:rsidRPr="00424D25">
        <w:t>ad acquisire vantaggi per sé o per l’Azienda in modo improprio. Il dipendente o collaboratore</w:t>
      </w:r>
      <w:r w:rsidR="00EE6503">
        <w:t xml:space="preserve"> </w:t>
      </w:r>
      <w:r w:rsidRPr="00424D25">
        <w:t>che riceva/offra omaggi tali da non poter essere ascrivibili a normali corretti rapporti di</w:t>
      </w:r>
      <w:r w:rsidR="005832EE">
        <w:t xml:space="preserve"> </w:t>
      </w:r>
      <w:r w:rsidRPr="00424D25">
        <w:t>cortesia deve informare direttamente il proprio responsabile o la funzione referente e</w:t>
      </w:r>
      <w:r w:rsidR="005832EE">
        <w:t xml:space="preserve"> </w:t>
      </w:r>
      <w:r w:rsidRPr="00424D25">
        <w:t>rifiutare;</w:t>
      </w:r>
    </w:p>
    <w:p w14:paraId="329B0EC0" w14:textId="1CCD8396" w:rsidR="00424D25" w:rsidRDefault="00424D25" w:rsidP="00424D25">
      <w:r w:rsidRPr="00424D25">
        <w:t>- partecipare al processo di prevenzione dei rischi, di protezione dell’ambiente e di tutela della</w:t>
      </w:r>
      <w:r w:rsidR="005832EE">
        <w:t xml:space="preserve"> </w:t>
      </w:r>
      <w:r w:rsidRPr="00424D25">
        <w:t xml:space="preserve">salute e della sicurezza nei confronti di se stessi, dei colleghi e dei terzi. </w:t>
      </w:r>
    </w:p>
    <w:p w14:paraId="22C23BDC" w14:textId="51B2C98B" w:rsidR="005832EE" w:rsidRPr="005832EE" w:rsidRDefault="005832EE" w:rsidP="005832EE">
      <w:pPr>
        <w:pStyle w:val="Paragrafoelenco"/>
        <w:numPr>
          <w:ilvl w:val="0"/>
          <w:numId w:val="18"/>
        </w:numPr>
        <w:spacing w:after="160"/>
        <w:rPr>
          <w:rFonts w:eastAsiaTheme="minorHAnsi" w:cstheme="minorBidi"/>
          <w:b/>
          <w:bCs/>
          <w:i/>
          <w:iCs/>
          <w:kern w:val="2"/>
          <w:szCs w:val="22"/>
          <w:lang w:eastAsia="en-US"/>
          <w14:ligatures w14:val="standardContextual"/>
        </w:rPr>
      </w:pPr>
      <w:r w:rsidRPr="005832EE">
        <w:rPr>
          <w:b/>
          <w:bCs/>
          <w:i/>
          <w:iCs/>
        </w:rPr>
        <w:t>Rapporti con i fornitori</w:t>
      </w:r>
      <w:r w:rsidR="00EE510D">
        <w:rPr>
          <w:b/>
          <w:bCs/>
          <w:i/>
          <w:iCs/>
        </w:rPr>
        <w:t xml:space="preserve"> e controparti commerciali</w:t>
      </w:r>
    </w:p>
    <w:p w14:paraId="107F3C58" w14:textId="4C4843BC" w:rsidR="005832EE" w:rsidRPr="005832EE" w:rsidRDefault="005832EE" w:rsidP="005832EE">
      <w:r w:rsidRPr="005832EE">
        <w:t xml:space="preserve">La selezione delle controparti commerciali </w:t>
      </w:r>
      <w:r>
        <w:t xml:space="preserve">di </w:t>
      </w:r>
      <w:r w:rsidR="006C408B">
        <w:t>ENOSTAFF SRL</w:t>
      </w:r>
      <w:r w:rsidRPr="005832EE">
        <w:t xml:space="preserve"> (fornitori e collaboratori esterni) ai fini dell’approvvigionamento di beni e servizi è effettuata sulla base di valutazioni oggettive e documentabili, volte a garantire l’affidamento esclusivamente a operatori dotati di comprovata qualità professionale, integrità e affidabilità.</w:t>
      </w:r>
    </w:p>
    <w:p w14:paraId="7C3AB223" w14:textId="77777777" w:rsidR="005832EE" w:rsidRPr="005832EE" w:rsidRDefault="005832EE" w:rsidP="005832EE">
      <w:r w:rsidRPr="005832EE">
        <w:t>Nell’ambito del processo di qualifica e selezione, la Società accerta che i corrispettivi, i compensi e le somme riconosciute a qualsiasi titolo risultino coerenti con le condizioni di mercato e del settore di riferimento ovvero, in ogni caso, adeguatamente motivati e verificabili.</w:t>
      </w:r>
    </w:p>
    <w:p w14:paraId="72D0F56D" w14:textId="4D16421C" w:rsidR="005832EE" w:rsidRPr="005832EE" w:rsidRDefault="005832EE" w:rsidP="005832EE">
      <w:r w:rsidRPr="005832EE">
        <w:t xml:space="preserve">Nello svolgimento di tali attività, </w:t>
      </w:r>
      <w:r w:rsidR="006C408B">
        <w:t>ENOSTAFF SRL</w:t>
      </w:r>
      <w:r w:rsidRPr="005832EE">
        <w:t xml:space="preserve"> richiede – anche mediante l’acquisizione di idonea documentazione – che gli operatori economici coinvolti dispongano dei mezzi, delle competenze tecniche e delle risorse necessarie per l’esecuzione delle prestazioni richieste.</w:t>
      </w:r>
    </w:p>
    <w:p w14:paraId="55645B98" w14:textId="77777777" w:rsidR="005832EE" w:rsidRPr="005832EE" w:rsidRDefault="005832EE" w:rsidP="005832EE">
      <w:r w:rsidRPr="005832EE">
        <w:t xml:space="preserve">La Società assicura la </w:t>
      </w:r>
      <w:r w:rsidRPr="005832EE">
        <w:rPr>
          <w:b/>
          <w:bCs/>
        </w:rPr>
        <w:t>piena tracciabilità del processo decisionale</w:t>
      </w:r>
      <w:r w:rsidRPr="005832EE">
        <w:t>, conservando la documentazione idonea a comprovare il rispetto delle procedure interne e la coerenza dell’acquisto con le finalità aziendali.</w:t>
      </w:r>
    </w:p>
    <w:p w14:paraId="061ABFF2" w14:textId="77777777" w:rsidR="005832EE" w:rsidRPr="005832EE" w:rsidRDefault="005832EE" w:rsidP="005832EE">
      <w:r w:rsidRPr="005832EE">
        <w:t>Nell’ambito di tale processo, è fatto obbligo a tutti i destinatari del presente Codice di segnalare tempestivamente qualsiasi comportamento che possa risultare, anche solo potenzialmente, in contrasto con i principi e con le norme etiche qui previste.</w:t>
      </w:r>
    </w:p>
    <w:p w14:paraId="4B4265B4" w14:textId="293AC9C9" w:rsidR="005832EE" w:rsidRPr="005832EE" w:rsidRDefault="006C408B" w:rsidP="005832EE">
      <w:r>
        <w:lastRenderedPageBreak/>
        <w:t>ENOSTAFF SRL</w:t>
      </w:r>
      <w:r w:rsidR="005832EE" w:rsidRPr="005832EE">
        <w:t>, mediante specifiche clausole contrattuali, si riserva la facoltà di procedere alla risoluzione o, comunque, all’interruzione di qualsivoglia rapporto commerciale qualora emergano atti o condotte in violazione dei Principi e dei Valori sanciti nel presente Codice.</w:t>
      </w:r>
    </w:p>
    <w:p w14:paraId="1DF8DF9E" w14:textId="5F2CB0E4" w:rsidR="005832EE" w:rsidRPr="005832EE" w:rsidRDefault="005832EE" w:rsidP="005832EE">
      <w:pPr>
        <w:pStyle w:val="Paragrafoelenco"/>
        <w:numPr>
          <w:ilvl w:val="0"/>
          <w:numId w:val="18"/>
        </w:numPr>
        <w:rPr>
          <w:b/>
          <w:bCs/>
          <w:i/>
          <w:iCs/>
        </w:rPr>
      </w:pPr>
      <w:r w:rsidRPr="005832EE">
        <w:rPr>
          <w:b/>
          <w:bCs/>
          <w:i/>
          <w:iCs/>
        </w:rPr>
        <w:t>Contabilità, Bilancio e gestione dei Flussi Finanziari</w:t>
      </w:r>
    </w:p>
    <w:p w14:paraId="65E0DDC9" w14:textId="0DACF32B" w:rsidR="00424D25" w:rsidRPr="00424D25" w:rsidRDefault="00424D25" w:rsidP="00424D25">
      <w:r w:rsidRPr="00424D25">
        <w:t>Particolare valenza assume la trasparenza, l’accuratezza e la completezza dell’informazione di</w:t>
      </w:r>
      <w:r w:rsidR="005832EE">
        <w:t xml:space="preserve"> </w:t>
      </w:r>
      <w:r w:rsidRPr="00424D25">
        <w:t>Bilancio. A tal proposito ciascun dipendente è tenuto a collaborare affinché i fatti di gestione siano</w:t>
      </w:r>
      <w:r w:rsidR="005832EE">
        <w:t xml:space="preserve"> </w:t>
      </w:r>
      <w:r w:rsidRPr="00424D25">
        <w:t>rappresentati correttamente.</w:t>
      </w:r>
    </w:p>
    <w:p w14:paraId="43720B7E" w14:textId="6DB03077" w:rsidR="00424D25" w:rsidRPr="00424D25" w:rsidRDefault="00424D25" w:rsidP="00424D25">
      <w:r w:rsidRPr="00424D25">
        <w:t>Le informazioni che confluiscono nella contabilità, sia generale che analitica,</w:t>
      </w:r>
      <w:r w:rsidR="005832EE">
        <w:t xml:space="preserve"> </w:t>
      </w:r>
      <w:r w:rsidRPr="00424D25">
        <w:t>devono attenersi ai principi di trasparenza, correttezza, completezza ed accuratezza.</w:t>
      </w:r>
    </w:p>
    <w:p w14:paraId="290E0C21" w14:textId="77777777" w:rsidR="005832EE" w:rsidRDefault="00424D25" w:rsidP="00424D25">
      <w:r w:rsidRPr="00424D25">
        <w:t>Le scritture contabili devono essere basate su informazioni precise, esaurienti e verificabili.</w:t>
      </w:r>
    </w:p>
    <w:p w14:paraId="4DCD3E1F" w14:textId="294722C8" w:rsidR="00424D25" w:rsidRPr="00424D25" w:rsidRDefault="00424D25" w:rsidP="00424D25">
      <w:r w:rsidRPr="00424D25">
        <w:t>Ogni</w:t>
      </w:r>
      <w:r w:rsidR="005832EE">
        <w:t xml:space="preserve"> </w:t>
      </w:r>
      <w:r w:rsidRPr="00424D25">
        <w:t>scrittura nei libri contabili deve riflettere la natura dell’operazione, rappresentarne la sostanza e</w:t>
      </w:r>
      <w:r w:rsidR="005832EE">
        <w:t xml:space="preserve"> </w:t>
      </w:r>
      <w:r w:rsidRPr="00424D25">
        <w:t>deve essere basata su una adeguata documentazione di</w:t>
      </w:r>
      <w:r w:rsidR="005832EE">
        <w:t xml:space="preserve"> </w:t>
      </w:r>
      <w:r w:rsidRPr="00424D25">
        <w:t>supporto in modo da consentire:</w:t>
      </w:r>
    </w:p>
    <w:p w14:paraId="55D514AF" w14:textId="77777777" w:rsidR="00424D25" w:rsidRPr="00424D25" w:rsidRDefault="00424D25" w:rsidP="00424D25">
      <w:r w:rsidRPr="00424D25">
        <w:t>• l’agevole registrazione contabile;</w:t>
      </w:r>
    </w:p>
    <w:p w14:paraId="6A876D37" w14:textId="77777777" w:rsidR="00424D25" w:rsidRPr="00424D25" w:rsidRDefault="00424D25" w:rsidP="00424D25">
      <w:r w:rsidRPr="00424D25">
        <w:t>• l’individuazione dei diversi livelli di responsabilità;</w:t>
      </w:r>
    </w:p>
    <w:p w14:paraId="6875C98B" w14:textId="77777777" w:rsidR="00424D25" w:rsidRPr="00424D25" w:rsidRDefault="00424D25" w:rsidP="00424D25">
      <w:r w:rsidRPr="00424D25">
        <w:t>• l’accurata ricostruzione dell’operazione.</w:t>
      </w:r>
    </w:p>
    <w:p w14:paraId="2813229E" w14:textId="035F7496" w:rsidR="00424D25" w:rsidRPr="00424D25" w:rsidRDefault="00424D25" w:rsidP="00424D25">
      <w:r w:rsidRPr="00424D25">
        <w:t>I dipendenti ed i collaboratori che venissero a conoscenza di falsificazioni nella contabilità o nella</w:t>
      </w:r>
      <w:r w:rsidR="005832EE">
        <w:t xml:space="preserve"> </w:t>
      </w:r>
      <w:r w:rsidRPr="00424D25">
        <w:t xml:space="preserve">documentazione su cui le registrazioni contabili si fondano, devono riferire la notizia </w:t>
      </w:r>
      <w:r w:rsidR="00000D3B" w:rsidRPr="00424D25">
        <w:t xml:space="preserve">direttamente </w:t>
      </w:r>
      <w:r w:rsidRPr="00424D25">
        <w:t>al</w:t>
      </w:r>
      <w:r w:rsidR="00000D3B">
        <w:t>l’Amministratore Unico</w:t>
      </w:r>
      <w:r w:rsidRPr="00424D25">
        <w:t>.</w:t>
      </w:r>
    </w:p>
    <w:p w14:paraId="1E09BA91" w14:textId="12EE7524" w:rsidR="005832EE" w:rsidRDefault="00424D25" w:rsidP="005832EE">
      <w:r w:rsidRPr="00424D25">
        <w:t>I dipendenti e collaboratori devono informare in maniera adeguata i terzi del contenuto delle</w:t>
      </w:r>
      <w:r w:rsidR="005832EE">
        <w:t xml:space="preserve"> </w:t>
      </w:r>
      <w:r w:rsidRPr="00424D25">
        <w:t>disposizioni del Codice Etico, al fine di uniformare i comportamenti degli stessi alle presenti</w:t>
      </w:r>
      <w:r w:rsidR="005832EE">
        <w:t xml:space="preserve"> </w:t>
      </w:r>
      <w:r w:rsidRPr="00424D25">
        <w:t>disposizioni</w:t>
      </w:r>
      <w:r w:rsidR="005832EE">
        <w:t>.</w:t>
      </w:r>
    </w:p>
    <w:p w14:paraId="7647211E" w14:textId="77777777" w:rsidR="005832EE" w:rsidRDefault="005832EE" w:rsidP="005832EE">
      <w:r>
        <w:t>Le operazioni di natura finanziaria sono eseguite esclusivamente previa autorizzazione secondo le procedure interne vigenti e devono essere in ogni caso adeguatamente motivate, integralmente tracciate e correttamente registrate nei sistemi contabili aziendali.</w:t>
      </w:r>
    </w:p>
    <w:p w14:paraId="21CE70F0" w14:textId="1207ED92" w:rsidR="005832EE" w:rsidRDefault="005832EE" w:rsidP="005832EE">
      <w:r>
        <w:t xml:space="preserve">Al fine di prevenire e contrastare fenomeni di riciclaggio o altre attività illecite di natura finanziaria, </w:t>
      </w:r>
      <w:r w:rsidR="006C408B">
        <w:t>ENOSTAFF SRL</w:t>
      </w:r>
      <w:r>
        <w:t xml:space="preserve"> </w:t>
      </w:r>
      <w:r w:rsidR="00000D3B">
        <w:t>si impegna ad implementare</w:t>
      </w:r>
      <w:r>
        <w:t xml:space="preserve"> sistemi di </w:t>
      </w:r>
      <w:r>
        <w:rPr>
          <w:rStyle w:val="Enfasigrassetto"/>
        </w:rPr>
        <w:t>adeguata verifica</w:t>
      </w:r>
      <w:r>
        <w:t xml:space="preserve"> delle controparti commerciali, finalizzati a impedire l’instaurazione o il mantenimento di rapporti commerciali o </w:t>
      </w:r>
      <w:r>
        <w:lastRenderedPageBreak/>
        <w:t>finanziari che possano integrare, anche solo potenzialmente, ipotesi di riciclaggio o condotte analoghe.</w:t>
      </w:r>
    </w:p>
    <w:p w14:paraId="5922F2A3" w14:textId="77777777" w:rsidR="005F5C85" w:rsidRDefault="005832EE" w:rsidP="005832EE">
      <w:r>
        <w:t>Nella gestione dei flussi finanziari e della cassa, è fatto divieto assoluto di tollerare irregolarità o anomalie che, alla luce della normale diligenza professionale, possano generare sospetti in merito alla provenienza delle somme ricevute.</w:t>
      </w:r>
    </w:p>
    <w:p w14:paraId="07CF768A" w14:textId="169E7CB5" w:rsidR="005832EE" w:rsidRDefault="005832EE" w:rsidP="005832EE">
      <w:r>
        <w:t>Ogni operazione deve essere coerente, verificabile e conforme alle normative vigenti e alle procedure interne di controllo.</w:t>
      </w:r>
    </w:p>
    <w:p w14:paraId="1FBD8ED3" w14:textId="0631AAFE" w:rsidR="005832EE" w:rsidRPr="00BA5998" w:rsidRDefault="00F738A1" w:rsidP="00424D25">
      <w:pPr>
        <w:pStyle w:val="Paragrafoelenco"/>
        <w:numPr>
          <w:ilvl w:val="0"/>
          <w:numId w:val="18"/>
        </w:numPr>
        <w:rPr>
          <w:b/>
          <w:bCs/>
          <w:i/>
          <w:iCs/>
        </w:rPr>
      </w:pPr>
      <w:r>
        <w:rPr>
          <w:b/>
          <w:bCs/>
          <w:i/>
          <w:iCs/>
        </w:rPr>
        <w:t>Rapporti con la clientela</w:t>
      </w:r>
    </w:p>
    <w:p w14:paraId="5918EA2B" w14:textId="534C3052" w:rsidR="00BA5998" w:rsidRDefault="00BA5998" w:rsidP="00BA5998">
      <w:pPr>
        <w:spacing w:before="0"/>
      </w:pPr>
      <w:r>
        <w:t>La Società riconosce che il rapporto con il cliente deve essere improntato alla massima trasparenza, correttezza e affidabilità, al fine di garantire un livello di servizio conforme agli standard professionali e normativi applicabili.</w:t>
      </w:r>
    </w:p>
    <w:p w14:paraId="3EB3EC9B" w14:textId="31C21067" w:rsidR="00BA5998" w:rsidRDefault="00BA5998" w:rsidP="00BA5998">
      <w:pPr>
        <w:spacing w:before="0"/>
      </w:pPr>
      <w:r>
        <w:t xml:space="preserve">In tale prospettiva, la Società si impegna a fornire  servizi che rispondano a criteri di elevata qualità, adottando processi produttivi e gestionali che assicurino il rispetto dei requisiti tecnici, delle normative vigenti e delle specifiche contrattuali concordate. </w:t>
      </w:r>
    </w:p>
    <w:p w14:paraId="5883377D" w14:textId="60FF9C11" w:rsidR="00BA5998" w:rsidRDefault="00BA5998" w:rsidP="00BA5998">
      <w:pPr>
        <w:spacing w:before="0"/>
      </w:pPr>
      <w:r w:rsidRPr="00424D25">
        <w:t>Ogni destinatario è tenuto a svolgere le proprie mansioni con l’obiettivo di ottenere la massima</w:t>
      </w:r>
      <w:r>
        <w:t xml:space="preserve"> </w:t>
      </w:r>
      <w:r w:rsidRPr="00424D25">
        <w:t>soddisfazione del Cliente. Quando richiesto, ogni destinatario è tenuto a fornire assistenza e</w:t>
      </w:r>
      <w:r>
        <w:t xml:space="preserve"> </w:t>
      </w:r>
      <w:r w:rsidRPr="00424D25">
        <w:t>informazioni, in maniera cortese, educata, corretta ed esauriente.</w:t>
      </w:r>
    </w:p>
    <w:p w14:paraId="255875F8" w14:textId="7F6ED512" w:rsidR="00BA5998" w:rsidRDefault="00BA5998" w:rsidP="00BA5998">
      <w:pPr>
        <w:spacing w:before="0"/>
      </w:pPr>
      <w:r>
        <w:t xml:space="preserve">La </w:t>
      </w:r>
      <w:r w:rsidR="00F738A1">
        <w:t xml:space="preserve">corretta impostazione del rapporto con il </w:t>
      </w:r>
      <w:r>
        <w:t xml:space="preserve"> cliente implica</w:t>
      </w:r>
      <w:r w:rsidR="00F738A1">
        <w:t xml:space="preserve"> </w:t>
      </w:r>
      <w:r>
        <w:t xml:space="preserve">l’adozione di misure idonee a prevenire conflitti di interesse, favoritismi o trattamenti discriminatori, assicurando imparzialità e coerenza nell’erogazione delle prestazioni. </w:t>
      </w:r>
    </w:p>
    <w:p w14:paraId="466868CB" w14:textId="6E1B28D2" w:rsidR="00DE3A4A" w:rsidRPr="000821B9" w:rsidRDefault="00422C68" w:rsidP="000821B9">
      <w:pPr>
        <w:pStyle w:val="Paragrafoelenco"/>
        <w:numPr>
          <w:ilvl w:val="0"/>
          <w:numId w:val="20"/>
        </w:numPr>
        <w:rPr>
          <w:b/>
          <w:bCs/>
          <w:i/>
          <w:iCs/>
        </w:rPr>
      </w:pPr>
      <w:r w:rsidRPr="000821B9">
        <w:rPr>
          <w:b/>
          <w:bCs/>
          <w:i/>
          <w:iCs/>
        </w:rPr>
        <w:t xml:space="preserve">Tutela </w:t>
      </w:r>
      <w:r w:rsidR="008752CA" w:rsidRPr="000821B9">
        <w:rPr>
          <w:b/>
          <w:bCs/>
          <w:i/>
          <w:iCs/>
        </w:rPr>
        <w:t xml:space="preserve">in materia di salute e sicurezza sul lavoro </w:t>
      </w:r>
      <w:r w:rsidRPr="000821B9">
        <w:rPr>
          <w:b/>
          <w:bCs/>
          <w:i/>
          <w:iCs/>
        </w:rPr>
        <w:t xml:space="preserve">e </w:t>
      </w:r>
      <w:r w:rsidR="00BA5998" w:rsidRPr="000821B9">
        <w:rPr>
          <w:b/>
          <w:bCs/>
          <w:i/>
          <w:iCs/>
        </w:rPr>
        <w:t>tutela</w:t>
      </w:r>
      <w:r w:rsidR="008752CA" w:rsidRPr="000821B9">
        <w:rPr>
          <w:b/>
          <w:bCs/>
          <w:i/>
          <w:iCs/>
        </w:rPr>
        <w:t xml:space="preserve"> ambientale</w:t>
      </w:r>
    </w:p>
    <w:p w14:paraId="131F076E" w14:textId="77777777" w:rsidR="00BA5998" w:rsidRDefault="00BA5998" w:rsidP="00BA5998">
      <w:r>
        <w:t>I</w:t>
      </w:r>
      <w:r w:rsidRPr="00BA5998">
        <w:t xml:space="preserve"> </w:t>
      </w:r>
      <w:r>
        <w:t>D</w:t>
      </w:r>
      <w:r w:rsidRPr="00BA5998">
        <w:t xml:space="preserve">estinatari sono tenuti a osservare integralmente la normativa in materia di salute e sicurezza sul lavoro (D.Lgs. 81/2008 e </w:t>
      </w:r>
      <w:proofErr w:type="spellStart"/>
      <w:r w:rsidRPr="00BA5998">
        <w:t>ss.mm.ii</w:t>
      </w:r>
      <w:proofErr w:type="spellEnd"/>
      <w:r w:rsidRPr="00BA5998">
        <w:t>.), le procedure interne e le istruzioni operative adottate dalla Società.</w:t>
      </w:r>
    </w:p>
    <w:p w14:paraId="1BDC12F2" w14:textId="77777777" w:rsidR="00BA5998" w:rsidRDefault="00BA5998" w:rsidP="00BA5998">
      <w:r w:rsidRPr="00BA5998">
        <w:t xml:space="preserve">È fatto obbligo </w:t>
      </w:r>
      <w:r>
        <w:t>a</w:t>
      </w:r>
      <w:r w:rsidRPr="00BA5998">
        <w:t xml:space="preserve"> ciascuno di adottare comportamenti prudenti e diligenti, contribuendo attivamente alla prevenzione degli infortuni e alla riduzione dei rischi professionali.</w:t>
      </w:r>
    </w:p>
    <w:p w14:paraId="2BBB372C" w14:textId="71CA4FDE" w:rsidR="00BA5998" w:rsidRPr="00BA5998" w:rsidRDefault="00BA5998" w:rsidP="00BA5998">
      <w:r w:rsidRPr="00BA5998">
        <w:lastRenderedPageBreak/>
        <w:t xml:space="preserve">I dipendenti </w:t>
      </w:r>
      <w:r>
        <w:t>sono tenuti ad</w:t>
      </w:r>
      <w:r w:rsidRPr="00BA5998">
        <w:t xml:space="preserve"> utilizzare correttamente i Dispositivi di Protezione Individuale (DPI)</w:t>
      </w:r>
      <w:r w:rsidR="00000D3B">
        <w:t xml:space="preserve">, i mezzi </w:t>
      </w:r>
      <w:r w:rsidRPr="00BA5998">
        <w:t>e le attrezzature di lavoro messe a disposizione, segnalando</w:t>
      </w:r>
      <w:r>
        <w:t>ne</w:t>
      </w:r>
      <w:r w:rsidRPr="00BA5998">
        <w:t xml:space="preserve"> tempestivamente eventuali difetti, malfunzionamenti o necessità di sostituzione.</w:t>
      </w:r>
    </w:p>
    <w:p w14:paraId="0424F41C" w14:textId="178F40A8" w:rsidR="00BA5998" w:rsidRPr="00BA5998" w:rsidRDefault="00BA5998" w:rsidP="00BA5998">
      <w:r w:rsidRPr="00BA5998">
        <w:t>È vietato porre in essere comportamenti che possano compromettere la sicurezza propria o altrui, inclusa la manomissione dei presidi di sicurezza o l’utilizzo improprio d</w:t>
      </w:r>
      <w:r w:rsidR="00000D3B">
        <w:t xml:space="preserve">i mezzi e </w:t>
      </w:r>
      <w:r w:rsidRPr="00BA5998">
        <w:t>attrezzature.</w:t>
      </w:r>
    </w:p>
    <w:p w14:paraId="698064F7" w14:textId="6DB2346F" w:rsidR="00BA5998" w:rsidRPr="00BA5998" w:rsidRDefault="006C408B" w:rsidP="00BA5998">
      <w:r>
        <w:t>ENOSTAFF SRL</w:t>
      </w:r>
      <w:r w:rsidR="00BA5998">
        <w:t xml:space="preserve"> promuove</w:t>
      </w:r>
      <w:r w:rsidR="00BA5998" w:rsidRPr="00BA5998">
        <w:t xml:space="preserve"> programmi formativi in materia di sicurezza, considerandoli parte integrante dei propri doveri </w:t>
      </w:r>
      <w:r w:rsidR="00BA5998">
        <w:t>aziendali</w:t>
      </w:r>
      <w:r w:rsidR="00BA5998" w:rsidRPr="00BA5998">
        <w:t>.</w:t>
      </w:r>
    </w:p>
    <w:p w14:paraId="4A87844B" w14:textId="77777777" w:rsidR="00BA5998" w:rsidRDefault="00BA5998" w:rsidP="00BA5998">
      <w:r w:rsidRPr="00BA5998">
        <w:t>La Società favorisce un ambiente sano e rispettoso, prevenendo condizioni di stress lavoro–correlato e garantendo il rispetto della dignità, dell’integrità fisica e morale dei lavoratori.</w:t>
      </w:r>
    </w:p>
    <w:p w14:paraId="70168034" w14:textId="77777777" w:rsidR="00BA5998" w:rsidRDefault="00BA5998" w:rsidP="00BA5998">
      <w:r w:rsidRPr="00BA5998">
        <w:t xml:space="preserve">Tutti i </w:t>
      </w:r>
      <w:r>
        <w:t>D</w:t>
      </w:r>
      <w:r w:rsidRPr="00BA5998">
        <w:t>estinatari sono tenuti a rispettare la normativa in materia ambientale, le prescrizioni autorizzative e le procedure interne aziendali volte a prevenire danni all’ambiente.</w:t>
      </w:r>
    </w:p>
    <w:p w14:paraId="7EC178ED" w14:textId="5891E54C" w:rsidR="00BA5998" w:rsidRPr="00BA5998" w:rsidRDefault="00BA5998" w:rsidP="00BA5998">
      <w:r w:rsidRPr="00BA5998">
        <w:t>La gestione dei rifiuti deve avvenire nel pieno rispetto della normativa vigente e delle procedure aziendali, con particolare riguardo alla corretta differenziazione, stoccaggio e tracciabilità.</w:t>
      </w:r>
    </w:p>
    <w:p w14:paraId="278DB3AE" w14:textId="77777777" w:rsidR="00C66DBE" w:rsidRDefault="00BA5998" w:rsidP="00DE3A4A">
      <w:r w:rsidRPr="00BA5998">
        <w:t>È vietato porre in essere comportamenti che possano generare contaminazioni del suolo, dell’acqua o dell’aria. Eventuali anomalie, sversamenti o situazioni di rischio ambientale devono essere immediatamente segnalati.</w:t>
      </w:r>
    </w:p>
    <w:p w14:paraId="0232EAB0" w14:textId="77777777" w:rsidR="00C66DBE" w:rsidRPr="00BA5998" w:rsidRDefault="00C66DBE" w:rsidP="00C66DBE">
      <w:pPr>
        <w:pStyle w:val="Paragrafoelenco"/>
        <w:numPr>
          <w:ilvl w:val="0"/>
          <w:numId w:val="18"/>
        </w:numPr>
        <w:rPr>
          <w:b/>
          <w:bCs/>
          <w:i/>
          <w:iCs/>
        </w:rPr>
      </w:pPr>
      <w:r w:rsidRPr="00BA5998">
        <w:rPr>
          <w:b/>
          <w:bCs/>
          <w:i/>
          <w:iCs/>
        </w:rPr>
        <w:t>Rapporti con gli Organi di Vigilanza</w:t>
      </w:r>
    </w:p>
    <w:p w14:paraId="482213A5" w14:textId="55545C6A" w:rsidR="00EE6503" w:rsidRPr="00EE6503" w:rsidRDefault="006C408B" w:rsidP="00EE6503">
      <w:r>
        <w:t>ENOSTAFF SRL</w:t>
      </w:r>
      <w:r w:rsidR="00EE6503" w:rsidRPr="00EE6503">
        <w:t xml:space="preserve"> si impegna a mantenere una relazione costante, trasparente e collaborativa con gli Organi di Vigilanza</w:t>
      </w:r>
      <w:r w:rsidR="00EE6503">
        <w:t xml:space="preserve"> (Organismo di Vigilanza e Revisore dei Conti)</w:t>
      </w:r>
      <w:r w:rsidR="00EE6503" w:rsidRPr="00EE6503">
        <w:t>, nel pieno rispetto delle normative vigenti, del Decreto Legislativo 231/2001 e dei principi etici che guidano la nostra operatività.</w:t>
      </w:r>
    </w:p>
    <w:p w14:paraId="5E587A08" w14:textId="77777777" w:rsidR="00EE6503" w:rsidRPr="00EE6503" w:rsidRDefault="00EE6503" w:rsidP="00EE6503">
      <w:r w:rsidRPr="00EE6503">
        <w:t>Tutti i dipendenti, i collaboratori e i membri degli organi sociali devono garantire la massima disponibilità e cooperazione durante le attività di controllo, audit e ispezione condotte dagli Organi di Vigilanza. È vietato interferire, ostacolare o tentare di influenzare negativamente il loro operato.</w:t>
      </w:r>
    </w:p>
    <w:p w14:paraId="706A78FF" w14:textId="459A5492" w:rsidR="00EE6503" w:rsidRPr="00EE6503" w:rsidRDefault="00EE6503" w:rsidP="00EE6503">
      <w:r w:rsidRPr="00EE6503">
        <w:t>In particolare</w:t>
      </w:r>
      <w:r>
        <w:t xml:space="preserve"> la Società </w:t>
      </w:r>
      <w:r w:rsidRPr="00EE6503">
        <w:t>si impegna a fornire tutte le informazioni necessarie agli Organi di Vigilanza, a rispondere tempestivamente alle richieste e a facilitare le verifiche, garantendo la piena trasparenza in tutte le attività aziendali.</w:t>
      </w:r>
    </w:p>
    <w:p w14:paraId="7AAEB15D" w14:textId="676DDD02" w:rsidR="00EE6503" w:rsidRPr="00EE6503" w:rsidRDefault="00EE6503" w:rsidP="00EE6503">
      <w:r w:rsidRPr="00EE6503">
        <w:lastRenderedPageBreak/>
        <w:t>In caso di individuazione di eventuali problematiche, irregolarità o inadempimenti rispetto alle normative, l'azienda si impegna a informare prontamente gli Organi di Vigilanza competenti, anche in ottemperanza agli obblighi di denuncia previsti dalla legge.</w:t>
      </w:r>
    </w:p>
    <w:p w14:paraId="1AD73B44" w14:textId="0E25BAE2" w:rsidR="00EE6503" w:rsidRPr="00EE6503" w:rsidRDefault="00EE6503" w:rsidP="00EE6503">
      <w:r w:rsidRPr="00EE6503">
        <w:t xml:space="preserve">Durante l'interazione con gli Organi di Vigilanza, tutte le informazioni sensibili o riservate </w:t>
      </w:r>
      <w:r>
        <w:t>saranno</w:t>
      </w:r>
      <w:r w:rsidRPr="00EE6503">
        <w:t xml:space="preserve"> trattate con il massimo rispetto della privacy e della normativa in materia di protezione dei dati personali (Regolamento UE 2016/679 - GDPR).</w:t>
      </w:r>
    </w:p>
    <w:p w14:paraId="4E096A8E" w14:textId="7E759178" w:rsidR="00EE6503" w:rsidRPr="00EE6503" w:rsidRDefault="00EE6503" w:rsidP="00EE6503">
      <w:r w:rsidRPr="00EE6503">
        <w:t>L'azienda assicura che nessun dipendente o collaboratore subisca danni, discriminazioni o ritorsioni per aver segnalato irregolarità o per aver cooperato con gli Organi di Vigilanza</w:t>
      </w:r>
      <w:r>
        <w:t xml:space="preserve"> ciò anche in ottemperanza a quanto stabilito dalla normativa prevista dal D.Lgs. </w:t>
      </w:r>
      <w:r w:rsidR="00E72089" w:rsidRPr="00E72089">
        <w:t>10 marzo 2023, n. 24</w:t>
      </w:r>
      <w:r w:rsidR="00E72089">
        <w:t xml:space="preserve"> </w:t>
      </w:r>
      <w:r>
        <w:t xml:space="preserve">in tema di </w:t>
      </w:r>
      <w:r w:rsidRPr="00EE6503">
        <w:rPr>
          <w:i/>
          <w:iCs/>
        </w:rPr>
        <w:t>Whistleblowing</w:t>
      </w:r>
      <w:r>
        <w:t>.</w:t>
      </w:r>
    </w:p>
    <w:p w14:paraId="01C6E4C8" w14:textId="58B2DFE0" w:rsidR="00BA15AF" w:rsidRPr="000821B9" w:rsidRDefault="00BA15AF" w:rsidP="00EE6503">
      <w:r>
        <w:rPr>
          <w:rFonts w:ascii="Bahnschrift Light Condensed" w:hAnsi="Bahnschrift Light Condensed"/>
          <w:color w:val="3B3838" w:themeColor="background2" w:themeShade="40"/>
          <w:highlight w:val="green"/>
        </w:rPr>
        <w:br w:type="page"/>
      </w:r>
    </w:p>
    <w:p w14:paraId="4D7C5327" w14:textId="6C442826" w:rsidR="00DE3A4A" w:rsidRPr="00F31A9E" w:rsidRDefault="00F66F17" w:rsidP="00F31A9E">
      <w:pPr>
        <w:spacing w:line="276" w:lineRule="auto"/>
        <w:rPr>
          <w:rFonts w:ascii="Segoe UI Symbol" w:hAnsi="Segoe UI Symbol" w:cs="Segoe UI Symbol"/>
          <w:b/>
          <w:bCs/>
          <w:color w:val="404040" w:themeColor="text1" w:themeTint="BF"/>
          <w:sz w:val="40"/>
          <w:szCs w:val="40"/>
        </w:rPr>
      </w:pPr>
      <w:r w:rsidRPr="00F31A9E">
        <w:rPr>
          <w:rFonts w:ascii="Segoe UI Symbol" w:hAnsi="Segoe UI Symbol" w:cs="Segoe UI Symbol"/>
          <w:b/>
          <w:bCs/>
          <w:color w:val="404040" w:themeColor="text1" w:themeTint="BF"/>
          <w:sz w:val="40"/>
          <w:szCs w:val="40"/>
        </w:rPr>
        <w:lastRenderedPageBreak/>
        <w:t>Attuazione e controllo</w:t>
      </w:r>
    </w:p>
    <w:p w14:paraId="149A8B12" w14:textId="77777777" w:rsidR="00552688" w:rsidRPr="00552688" w:rsidRDefault="00552688" w:rsidP="00552688">
      <w:r w:rsidRPr="00552688">
        <w:t>Tutti i Destinatari sono tenuti ad osservare integralmente il presente Codice Etico e a segnalare tempestivamente eventuali condotte in contrasto con i principi e le disposizioni in esso contenuti.</w:t>
      </w:r>
    </w:p>
    <w:p w14:paraId="4ABCB9CD" w14:textId="242D4969" w:rsidR="00552688" w:rsidRDefault="00552688" w:rsidP="00552688">
      <w:r w:rsidRPr="00552688">
        <w:t xml:space="preserve">Il Consiglio di Amministrazione di </w:t>
      </w:r>
      <w:r w:rsidR="006C408B">
        <w:t>ENOSTAFF SRL</w:t>
      </w:r>
      <w:r w:rsidRPr="00552688">
        <w:t xml:space="preserve"> assicura un’adeguata diffusione del Codice Etico nei confronti di tutti i Destinatari mediante:</w:t>
      </w:r>
    </w:p>
    <w:p w14:paraId="775CF6C8" w14:textId="77777777" w:rsidR="00552688" w:rsidRDefault="00552688" w:rsidP="00552688">
      <w:pPr>
        <w:pStyle w:val="Paragrafoelenco"/>
        <w:numPr>
          <w:ilvl w:val="0"/>
          <w:numId w:val="14"/>
        </w:numPr>
      </w:pPr>
      <w:r w:rsidRPr="00552688">
        <w:t>affissione presso la sede aziendale;</w:t>
      </w:r>
    </w:p>
    <w:p w14:paraId="72E37FD6" w14:textId="77777777" w:rsidR="00552688" w:rsidRDefault="00552688" w:rsidP="00552688">
      <w:pPr>
        <w:pStyle w:val="Paragrafoelenco"/>
        <w:numPr>
          <w:ilvl w:val="0"/>
          <w:numId w:val="14"/>
        </w:numPr>
      </w:pPr>
      <w:r w:rsidRPr="00552688">
        <w:t>consegna di copia a dipendenti e collaboratori</w:t>
      </w:r>
      <w:r>
        <w:t>;</w:t>
      </w:r>
    </w:p>
    <w:p w14:paraId="07D5ED43" w14:textId="276F462A" w:rsidR="00552688" w:rsidRPr="00552688" w:rsidRDefault="00552688" w:rsidP="00552688">
      <w:pPr>
        <w:pStyle w:val="Paragrafoelenco"/>
        <w:numPr>
          <w:ilvl w:val="0"/>
          <w:numId w:val="14"/>
        </w:numPr>
      </w:pPr>
      <w:r w:rsidRPr="00552688">
        <w:t>pubblicazione sul sito web istituzionale.</w:t>
      </w:r>
    </w:p>
    <w:p w14:paraId="34FBCDE6" w14:textId="77777777" w:rsidR="00552688" w:rsidRPr="00552688" w:rsidRDefault="00552688" w:rsidP="00552688">
      <w:r w:rsidRPr="00552688">
        <w:t>La diffusione verso soggetti terzi è garantita mediante l’inserimento di apposite clausole contrattuali che richiamano espressamente i principi del Codice.</w:t>
      </w:r>
    </w:p>
    <w:p w14:paraId="3B16D0FD" w14:textId="77777777" w:rsidR="00552688" w:rsidRPr="00552688" w:rsidRDefault="00552688" w:rsidP="00552688">
      <w:r w:rsidRPr="00552688">
        <w:t>L’inosservanza delle disposizioni del Codice comporta l’applicazione, da parte della Società, di idonei provvedimenti sanzionatori, commisurati alla gravità della violazione e adottati nel rispetto del principio di proporzionalità e della normativa vigente.</w:t>
      </w:r>
    </w:p>
    <w:p w14:paraId="755C4AFB" w14:textId="77777777" w:rsidR="00552688" w:rsidRPr="00552688" w:rsidRDefault="00552688" w:rsidP="00552688">
      <w:r w:rsidRPr="00552688">
        <w:t>Per i dipendenti e collaboratori, la violazione delle disposizioni del Codice può determinare l’avvio di procedimenti disciplinari e l’applicazione delle relative sanzioni, fino alla risoluzione del rapporto di lavoro.</w:t>
      </w:r>
    </w:p>
    <w:p w14:paraId="70B56D8D" w14:textId="1A5C853C" w:rsidR="00552688" w:rsidRPr="00552688" w:rsidRDefault="00552688" w:rsidP="00552688">
      <w:r w:rsidRPr="00552688">
        <w:t xml:space="preserve">Per i componenti dell’organo amministrativo e per i membri degli altri organi sociali (quali </w:t>
      </w:r>
      <w:r>
        <w:t xml:space="preserve">il </w:t>
      </w:r>
      <w:r w:rsidRPr="00552688">
        <w:t>revisor</w:t>
      </w:r>
      <w:r>
        <w:t>e</w:t>
      </w:r>
      <w:r w:rsidRPr="00552688">
        <w:t>), le violazioni possono comportare la sospensione o la revoca dell’incarico.</w:t>
      </w:r>
    </w:p>
    <w:p w14:paraId="7B38A97D" w14:textId="77777777" w:rsidR="00552688" w:rsidRPr="00552688" w:rsidRDefault="00552688" w:rsidP="00552688">
      <w:r w:rsidRPr="00552688">
        <w:t>Per i soggetti terzi, la violazione delle disposizioni del Codice può costituire causa di risoluzione del contratto o dell’incarico, fermo restando il diritto della Società al risarcimento degli eventuali danni subiti.</w:t>
      </w:r>
    </w:p>
    <w:p w14:paraId="47CB1692" w14:textId="7D5487AD" w:rsidR="00552688" w:rsidRPr="00552688" w:rsidRDefault="00552688" w:rsidP="00552688">
      <w:r w:rsidRPr="00552688">
        <w:t xml:space="preserve">Le segnalazioni relative a violazioni del Codice Etico, a possibili illeciti rilevanti ai sensi del D.Lgs. 231/2001 o a violazioni del Modello di Organizzazione, Gestione e Controllo di </w:t>
      </w:r>
      <w:r w:rsidR="006C408B">
        <w:t>ENOSTAFF SRL</w:t>
      </w:r>
      <w:r w:rsidRPr="00552688">
        <w:t xml:space="preserve"> devono essere indirizzate all’Organismo di Vigilanza, competente per la valutazione e gestione delle stesse.</w:t>
      </w:r>
    </w:p>
    <w:p w14:paraId="552DCA1C" w14:textId="7879B9F0" w:rsidR="00552688" w:rsidRPr="00552688" w:rsidRDefault="00552688" w:rsidP="00552688">
      <w:r w:rsidRPr="00552688">
        <w:t>La Società garantisce il trattamento di ogni segnalazione nel pieno rispetto delle norme vigenti in materia di riservatezza</w:t>
      </w:r>
      <w:r>
        <w:t xml:space="preserve"> nonché alla luce delle disposizione di cui al D.Lgs. n. 24 del 2023 (normativa c.d. </w:t>
      </w:r>
      <w:r w:rsidRPr="00552688">
        <w:rPr>
          <w:i/>
          <w:iCs/>
        </w:rPr>
        <w:t>Whistleblowing</w:t>
      </w:r>
      <w:r>
        <w:t xml:space="preserve">). </w:t>
      </w:r>
    </w:p>
    <w:p w14:paraId="58AF83AA" w14:textId="4724DF93" w:rsidR="00552688" w:rsidRPr="00552688" w:rsidRDefault="006C408B" w:rsidP="00552688">
      <w:r>
        <w:lastRenderedPageBreak/>
        <w:t>ENOSTAFF SRL</w:t>
      </w:r>
      <w:r w:rsidR="00552688" w:rsidRPr="00552688">
        <w:t xml:space="preserve"> tutela</w:t>
      </w:r>
      <w:r w:rsidR="00552688">
        <w:t>, quindi,</w:t>
      </w:r>
      <w:r w:rsidR="00552688" w:rsidRPr="00552688">
        <w:t xml:space="preserve"> i segnalanti da qualsiasi forma di ritorsione conseguente alla segnalazione di comportamenti illeciti o non conformi e assicura la riservatezza della loro identità, fatti salvi eventuali obblighi di legge.</w:t>
      </w:r>
    </w:p>
    <w:p w14:paraId="605AF563" w14:textId="77777777" w:rsidR="00552688" w:rsidRPr="00552688" w:rsidRDefault="00552688" w:rsidP="00552688">
      <w:r w:rsidRPr="00552688">
        <w:t>Il Consiglio di Amministrazione è responsabile dell’aggiornamento periodico e dell’eventuale revisione del Codice Etico.</w:t>
      </w:r>
    </w:p>
    <w:p w14:paraId="4D2F9472" w14:textId="7A6DF3B8" w:rsidR="00552688" w:rsidRDefault="00552688" w:rsidP="00552688">
      <w:r w:rsidRPr="00552688">
        <w:t>Il Codice Etico può essere modificato o integrato con delibera dell’organo amministrativo, anche sulla base di suggerimenti e indicazioni provenienti dall’Organismo di Vigilanza ai sensi del D.Lgs. 231/2001.</w:t>
      </w:r>
    </w:p>
    <w:p w14:paraId="672BD0C1" w14:textId="77777777" w:rsidR="00552688" w:rsidRDefault="00552688">
      <w:pPr>
        <w:spacing w:line="259" w:lineRule="auto"/>
        <w:jc w:val="left"/>
      </w:pPr>
      <w:r>
        <w:br w:type="page"/>
      </w:r>
    </w:p>
    <w:p w14:paraId="6E48D05A" w14:textId="77777777" w:rsidR="00EC2783" w:rsidRPr="00552688" w:rsidRDefault="00EC2783" w:rsidP="00552688"/>
    <w:p w14:paraId="01A963BF"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53A09E66"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41F34254"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571B7D74"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681B1CD5"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46E1A81E"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19B59B9D"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41C862CB"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1BAE44D2"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2AE3D9C1"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73A00362"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3891EF90"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0AD97363"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686F95B1"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5F53902F"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61C00910"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72B1D29A" w14:textId="77777777" w:rsidR="00EC2783" w:rsidRDefault="00EC2783" w:rsidP="00552688">
      <w:pPr>
        <w:shd w:val="clear" w:color="auto" w:fill="70AD47" w:themeFill="accent6"/>
        <w:rPr>
          <w:rFonts w:ascii="Bahnschrift Light Condensed" w:hAnsi="Bahnschrift Light Condensed"/>
          <w:color w:val="3B3838" w:themeColor="background2" w:themeShade="40"/>
        </w:rPr>
      </w:pPr>
    </w:p>
    <w:p w14:paraId="54E203CD" w14:textId="77777777" w:rsidR="00EC2783" w:rsidRDefault="00EC2783" w:rsidP="00DE3A4A">
      <w:pPr>
        <w:rPr>
          <w:rFonts w:ascii="Bahnschrift Light Condensed" w:hAnsi="Bahnschrift Light Condensed"/>
          <w:color w:val="3B3838" w:themeColor="background2" w:themeShade="40"/>
        </w:rPr>
      </w:pPr>
    </w:p>
    <w:p w14:paraId="0BA56695" w14:textId="72174F93" w:rsidR="00EC2783" w:rsidRDefault="00EC2783" w:rsidP="00EC2783">
      <w:pPr>
        <w:jc w:val="center"/>
        <w:rPr>
          <w:rFonts w:ascii="Bahnschrift Light Condensed" w:hAnsi="Bahnschrift Light Condensed"/>
          <w:color w:val="3B3838" w:themeColor="background2" w:themeShade="40"/>
        </w:rPr>
      </w:pPr>
    </w:p>
    <w:p w14:paraId="61CB50BF" w14:textId="3FE23759" w:rsidR="00A62960" w:rsidRPr="00573D3A" w:rsidRDefault="00A62960" w:rsidP="00A62960">
      <w:pPr>
        <w:rPr>
          <w:rFonts w:ascii="Bahnschrift Light Condensed" w:hAnsi="Bahnschrift Light Condensed"/>
          <w:color w:val="3B3838" w:themeColor="background2" w:themeShade="40"/>
        </w:rPr>
      </w:pPr>
    </w:p>
    <w:sectPr w:rsidR="00A62960" w:rsidRPr="00573D3A" w:rsidSect="00BE0B96">
      <w:headerReference w:type="default" r:id="rId12"/>
      <w:footerReference w:type="even" r:id="rId13"/>
      <w:footerReference w:type="default" r:id="rId14"/>
      <w:footerReference w:type="first" r:id="rId1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34ED4" w14:textId="77777777" w:rsidR="004E24A9" w:rsidRDefault="004E24A9" w:rsidP="00A464FE">
      <w:pPr>
        <w:spacing w:after="0" w:line="240" w:lineRule="auto"/>
      </w:pPr>
      <w:r>
        <w:separator/>
      </w:r>
    </w:p>
  </w:endnote>
  <w:endnote w:type="continuationSeparator" w:id="0">
    <w:p w14:paraId="5A058DB2" w14:textId="77777777" w:rsidR="004E24A9" w:rsidRDefault="004E24A9" w:rsidP="00A46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Bahnschrift 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Bol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273544418"/>
      <w:docPartObj>
        <w:docPartGallery w:val="Page Numbers (Bottom of Page)"/>
        <w:docPartUnique/>
      </w:docPartObj>
    </w:sdtPr>
    <w:sdtContent>
      <w:p w14:paraId="292C0908" w14:textId="0DA0B379" w:rsidR="00EC2783" w:rsidRDefault="00EC2783" w:rsidP="00E467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AD85B1C" w14:textId="77777777" w:rsidR="00EC2783" w:rsidRDefault="00EC2783" w:rsidP="00EC278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529297640"/>
      <w:docPartObj>
        <w:docPartGallery w:val="Page Numbers (Bottom of Page)"/>
        <w:docPartUnique/>
      </w:docPartObj>
    </w:sdtPr>
    <w:sdtContent>
      <w:p w14:paraId="35349E0B" w14:textId="43D4E235" w:rsidR="00EC2783" w:rsidRDefault="00EC2783" w:rsidP="00E467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w:t>
        </w:r>
        <w:r>
          <w:rPr>
            <w:rStyle w:val="Numeropagina"/>
          </w:rPr>
          <w:fldChar w:fldCharType="end"/>
        </w:r>
      </w:p>
    </w:sdtContent>
  </w:sdt>
  <w:p w14:paraId="26BD713E" w14:textId="1E89B953" w:rsidR="00A464FE" w:rsidRDefault="00884684" w:rsidP="00EC2783">
    <w:pPr>
      <w:pStyle w:val="Pidipagina"/>
      <w:ind w:right="360"/>
      <w:jc w:val="center"/>
    </w:pPr>
    <w:r>
      <w:rPr>
        <w:noProof/>
        <w14:ligatures w14:val="standardContextual"/>
      </w:rPr>
      <w:drawing>
        <wp:inline distT="0" distB="0" distL="0" distR="0" wp14:anchorId="24976FB5" wp14:editId="46EA2C31">
          <wp:extent cx="2730500" cy="666992"/>
          <wp:effectExtent l="0" t="0" r="0" b="6350"/>
          <wp:docPr id="200874149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1493" name="Immagine 2008741493"/>
                  <pic:cNvPicPr/>
                </pic:nvPicPr>
                <pic:blipFill>
                  <a:blip r:embed="rId1">
                    <a:extLst>
                      <a:ext uri="{28A0092B-C50C-407E-A947-70E740481C1C}">
                        <a14:useLocalDpi xmlns:a14="http://schemas.microsoft.com/office/drawing/2010/main" val="0"/>
                      </a:ext>
                    </a:extLst>
                  </a:blip>
                  <a:stretch>
                    <a:fillRect/>
                  </a:stretch>
                </pic:blipFill>
                <pic:spPr>
                  <a:xfrm>
                    <a:off x="0" y="0"/>
                    <a:ext cx="2755006" cy="67297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F64F2" w14:textId="419FB086" w:rsidR="00A464FE" w:rsidRDefault="00A464FE">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55A0B" w14:textId="77777777" w:rsidR="004E24A9" w:rsidRDefault="004E24A9" w:rsidP="00A464FE">
      <w:pPr>
        <w:spacing w:after="0" w:line="240" w:lineRule="auto"/>
      </w:pPr>
      <w:r>
        <w:separator/>
      </w:r>
    </w:p>
  </w:footnote>
  <w:footnote w:type="continuationSeparator" w:id="0">
    <w:p w14:paraId="01B0FD09" w14:textId="77777777" w:rsidR="004E24A9" w:rsidRDefault="004E24A9" w:rsidP="00A46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F2CB7" w14:textId="1CA5F346" w:rsidR="00A464FE" w:rsidRPr="00520F27" w:rsidRDefault="00A464FE">
    <w:pPr>
      <w:pStyle w:val="Intestazione"/>
      <w:rPr>
        <w:color w:val="8AA58A"/>
      </w:rPr>
    </w:pPr>
    <w:r w:rsidRPr="00520F27">
      <w:rPr>
        <w:b/>
        <w:bCs/>
        <w:color w:val="8AA58A"/>
      </w:rPr>
      <w:t>Codice Etico</w:t>
    </w:r>
    <w:r w:rsidRPr="00520F27">
      <w:rPr>
        <w:color w:val="8AA58A"/>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96AEA"/>
    <w:multiLevelType w:val="hybridMultilevel"/>
    <w:tmpl w:val="8EC46A4E"/>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D3548C"/>
    <w:multiLevelType w:val="multilevel"/>
    <w:tmpl w:val="A67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24A68"/>
    <w:multiLevelType w:val="multilevel"/>
    <w:tmpl w:val="5BAE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051C5"/>
    <w:multiLevelType w:val="hybridMultilevel"/>
    <w:tmpl w:val="AE6E3E84"/>
    <w:lvl w:ilvl="0" w:tplc="1772EA86">
      <w:numFmt w:val="bullet"/>
      <w:lvlText w:val="-"/>
      <w:lvlJc w:val="left"/>
      <w:pPr>
        <w:ind w:left="720" w:hanging="360"/>
      </w:pPr>
      <w:rPr>
        <w:rFonts w:ascii="Bahnschrift Light Condensed" w:eastAsiaTheme="minorHAnsi" w:hAnsi="Bahnschrift Light Condense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E143F"/>
    <w:multiLevelType w:val="hybridMultilevel"/>
    <w:tmpl w:val="E83E149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AC5503"/>
    <w:multiLevelType w:val="hybridMultilevel"/>
    <w:tmpl w:val="206085A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BA2FC1"/>
    <w:multiLevelType w:val="hybridMultilevel"/>
    <w:tmpl w:val="B90812C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5C5ACA"/>
    <w:multiLevelType w:val="hybridMultilevel"/>
    <w:tmpl w:val="889E83D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B9A71BC"/>
    <w:multiLevelType w:val="hybridMultilevel"/>
    <w:tmpl w:val="FB66FA9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D65CB5"/>
    <w:multiLevelType w:val="hybridMultilevel"/>
    <w:tmpl w:val="C2CEF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166420"/>
    <w:multiLevelType w:val="hybridMultilevel"/>
    <w:tmpl w:val="567E718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E1028A3"/>
    <w:multiLevelType w:val="multilevel"/>
    <w:tmpl w:val="7A10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D017C7"/>
    <w:multiLevelType w:val="hybridMultilevel"/>
    <w:tmpl w:val="BC4A0C5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918547C"/>
    <w:multiLevelType w:val="hybridMultilevel"/>
    <w:tmpl w:val="1030435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CF1D4C"/>
    <w:multiLevelType w:val="hybridMultilevel"/>
    <w:tmpl w:val="90F4558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07F63B2"/>
    <w:multiLevelType w:val="multilevel"/>
    <w:tmpl w:val="053C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73C98"/>
    <w:multiLevelType w:val="hybridMultilevel"/>
    <w:tmpl w:val="BA5A913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B8665A"/>
    <w:multiLevelType w:val="hybridMultilevel"/>
    <w:tmpl w:val="C8E0E722"/>
    <w:lvl w:ilvl="0" w:tplc="04100009">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8" w15:restartNumberingAfterBreak="0">
    <w:nsid w:val="58EE74CF"/>
    <w:multiLevelType w:val="hybridMultilevel"/>
    <w:tmpl w:val="088C55C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680233"/>
    <w:multiLevelType w:val="multilevel"/>
    <w:tmpl w:val="F8D8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1217D7"/>
    <w:multiLevelType w:val="hybridMultilevel"/>
    <w:tmpl w:val="B37E83D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C5D4207"/>
    <w:multiLevelType w:val="hybridMultilevel"/>
    <w:tmpl w:val="A70C29BC"/>
    <w:lvl w:ilvl="0" w:tplc="27CAEA36">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E833E19"/>
    <w:multiLevelType w:val="hybridMultilevel"/>
    <w:tmpl w:val="40788C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A22D0D"/>
    <w:multiLevelType w:val="hybridMultilevel"/>
    <w:tmpl w:val="2E467F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84121496">
    <w:abstractNumId w:val="22"/>
  </w:num>
  <w:num w:numId="2" w16cid:durableId="1307853785">
    <w:abstractNumId w:val="3"/>
  </w:num>
  <w:num w:numId="3" w16cid:durableId="862325088">
    <w:abstractNumId w:val="13"/>
  </w:num>
  <w:num w:numId="4" w16cid:durableId="238293418">
    <w:abstractNumId w:val="14"/>
  </w:num>
  <w:num w:numId="5" w16cid:durableId="1318144846">
    <w:abstractNumId w:val="6"/>
  </w:num>
  <w:num w:numId="6" w16cid:durableId="1533306341">
    <w:abstractNumId w:val="16"/>
  </w:num>
  <w:num w:numId="7" w16cid:durableId="1943491749">
    <w:abstractNumId w:val="23"/>
  </w:num>
  <w:num w:numId="8" w16cid:durableId="201020959">
    <w:abstractNumId w:val="5"/>
  </w:num>
  <w:num w:numId="9" w16cid:durableId="1289093627">
    <w:abstractNumId w:val="11"/>
  </w:num>
  <w:num w:numId="10" w16cid:durableId="1089960018">
    <w:abstractNumId w:val="9"/>
  </w:num>
  <w:num w:numId="11" w16cid:durableId="1942835537">
    <w:abstractNumId w:val="0"/>
  </w:num>
  <w:num w:numId="12" w16cid:durableId="1797680780">
    <w:abstractNumId w:val="12"/>
  </w:num>
  <w:num w:numId="13" w16cid:durableId="788284448">
    <w:abstractNumId w:val="1"/>
  </w:num>
  <w:num w:numId="14" w16cid:durableId="421604525">
    <w:abstractNumId w:val="21"/>
  </w:num>
  <w:num w:numId="15" w16cid:durableId="1594630283">
    <w:abstractNumId w:val="10"/>
  </w:num>
  <w:num w:numId="16" w16cid:durableId="1290043005">
    <w:abstractNumId w:val="17"/>
  </w:num>
  <w:num w:numId="17" w16cid:durableId="234173157">
    <w:abstractNumId w:val="7"/>
  </w:num>
  <w:num w:numId="18" w16cid:durableId="739207689">
    <w:abstractNumId w:val="4"/>
  </w:num>
  <w:num w:numId="19" w16cid:durableId="1596478581">
    <w:abstractNumId w:val="18"/>
  </w:num>
  <w:num w:numId="20" w16cid:durableId="1004550752">
    <w:abstractNumId w:val="8"/>
  </w:num>
  <w:num w:numId="21" w16cid:durableId="2062702270">
    <w:abstractNumId w:val="20"/>
  </w:num>
  <w:num w:numId="22" w16cid:durableId="647899991">
    <w:abstractNumId w:val="2"/>
  </w:num>
  <w:num w:numId="23" w16cid:durableId="1705859581">
    <w:abstractNumId w:val="19"/>
  </w:num>
  <w:num w:numId="24" w16cid:durableId="8564321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DE"/>
    <w:rsid w:val="00000D3B"/>
    <w:rsid w:val="00001759"/>
    <w:rsid w:val="0001697B"/>
    <w:rsid w:val="000638F6"/>
    <w:rsid w:val="000821B9"/>
    <w:rsid w:val="000D2EDA"/>
    <w:rsid w:val="000D7F6F"/>
    <w:rsid w:val="00114A8F"/>
    <w:rsid w:val="00131C75"/>
    <w:rsid w:val="00136B1A"/>
    <w:rsid w:val="00137956"/>
    <w:rsid w:val="00145E76"/>
    <w:rsid w:val="0015436E"/>
    <w:rsid w:val="00182ECB"/>
    <w:rsid w:val="00191430"/>
    <w:rsid w:val="001F6484"/>
    <w:rsid w:val="00224AA5"/>
    <w:rsid w:val="00254E8F"/>
    <w:rsid w:val="00260186"/>
    <w:rsid w:val="002C3126"/>
    <w:rsid w:val="00300CA1"/>
    <w:rsid w:val="00330FF3"/>
    <w:rsid w:val="00334761"/>
    <w:rsid w:val="003624F4"/>
    <w:rsid w:val="00375A5C"/>
    <w:rsid w:val="003A02D0"/>
    <w:rsid w:val="003B4300"/>
    <w:rsid w:val="00422C68"/>
    <w:rsid w:val="00424D25"/>
    <w:rsid w:val="0043742E"/>
    <w:rsid w:val="004E24A9"/>
    <w:rsid w:val="00520F27"/>
    <w:rsid w:val="0052704A"/>
    <w:rsid w:val="005369E2"/>
    <w:rsid w:val="00552688"/>
    <w:rsid w:val="00563A26"/>
    <w:rsid w:val="00573D3A"/>
    <w:rsid w:val="005832EE"/>
    <w:rsid w:val="00587434"/>
    <w:rsid w:val="005F5C85"/>
    <w:rsid w:val="00610F8D"/>
    <w:rsid w:val="006747FF"/>
    <w:rsid w:val="006A1B02"/>
    <w:rsid w:val="006C408B"/>
    <w:rsid w:val="006E31D9"/>
    <w:rsid w:val="00751626"/>
    <w:rsid w:val="0076778D"/>
    <w:rsid w:val="00807F65"/>
    <w:rsid w:val="008174D1"/>
    <w:rsid w:val="008632F1"/>
    <w:rsid w:val="00874440"/>
    <w:rsid w:val="008752CA"/>
    <w:rsid w:val="00884684"/>
    <w:rsid w:val="008B52D0"/>
    <w:rsid w:val="008B74DF"/>
    <w:rsid w:val="008E6AF1"/>
    <w:rsid w:val="00903C53"/>
    <w:rsid w:val="0090635B"/>
    <w:rsid w:val="009221D3"/>
    <w:rsid w:val="00931044"/>
    <w:rsid w:val="009675F3"/>
    <w:rsid w:val="009A52E5"/>
    <w:rsid w:val="00A464FE"/>
    <w:rsid w:val="00A62960"/>
    <w:rsid w:val="00AA276D"/>
    <w:rsid w:val="00AB1A16"/>
    <w:rsid w:val="00AB3620"/>
    <w:rsid w:val="00AB4398"/>
    <w:rsid w:val="00AE147B"/>
    <w:rsid w:val="00B31F79"/>
    <w:rsid w:val="00BA15AF"/>
    <w:rsid w:val="00BA5998"/>
    <w:rsid w:val="00BB197D"/>
    <w:rsid w:val="00BB2D81"/>
    <w:rsid w:val="00BE027E"/>
    <w:rsid w:val="00BE0B96"/>
    <w:rsid w:val="00BF06C1"/>
    <w:rsid w:val="00C51582"/>
    <w:rsid w:val="00C66DBE"/>
    <w:rsid w:val="00C93A1C"/>
    <w:rsid w:val="00C96E3D"/>
    <w:rsid w:val="00CB576A"/>
    <w:rsid w:val="00CE3B6A"/>
    <w:rsid w:val="00D054D3"/>
    <w:rsid w:val="00DB6606"/>
    <w:rsid w:val="00DC11E1"/>
    <w:rsid w:val="00DE3A4A"/>
    <w:rsid w:val="00DF449C"/>
    <w:rsid w:val="00E5243C"/>
    <w:rsid w:val="00E72089"/>
    <w:rsid w:val="00EA2392"/>
    <w:rsid w:val="00EC2783"/>
    <w:rsid w:val="00EE510D"/>
    <w:rsid w:val="00EE6503"/>
    <w:rsid w:val="00F31A9E"/>
    <w:rsid w:val="00F43823"/>
    <w:rsid w:val="00F626DE"/>
    <w:rsid w:val="00F66F17"/>
    <w:rsid w:val="00F738A1"/>
    <w:rsid w:val="00FA5C6C"/>
    <w:rsid w:val="00FB5B25"/>
    <w:rsid w:val="00FB6BA1"/>
    <w:rsid w:val="00FB6FA7"/>
    <w:rsid w:val="00FC43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EFC76"/>
  <w15:chartTrackingRefBased/>
  <w15:docId w15:val="{15EAEEBA-4A40-42F6-9954-AEB5569E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5C85"/>
    <w:pPr>
      <w:spacing w:before="120" w:after="120" w:line="360" w:lineRule="auto"/>
      <w:jc w:val="both"/>
    </w:pPr>
    <w:rPr>
      <w:rFonts w:eastAsia="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BE0B96"/>
    <w:pPr>
      <w:keepNext/>
      <w:keepLines/>
      <w:spacing w:before="240" w:after="0"/>
      <w:outlineLvl w:val="0"/>
    </w:pPr>
    <w:rPr>
      <w:rFonts w:asciiTheme="majorHAnsi" w:eastAsiaTheme="majorEastAsia" w:hAnsiTheme="majorHAnsi" w:cstheme="majorBidi"/>
      <w:b/>
      <w:color w:val="70AD47" w:themeColor="accent6"/>
      <w:sz w:val="44"/>
      <w:szCs w:val="32"/>
    </w:rPr>
  </w:style>
  <w:style w:type="paragraph" w:styleId="Titolo2">
    <w:name w:val="heading 2"/>
    <w:basedOn w:val="Normale"/>
    <w:next w:val="Normale"/>
    <w:link w:val="Titolo2Carattere"/>
    <w:uiPriority w:val="9"/>
    <w:unhideWhenUsed/>
    <w:qFormat/>
    <w:rsid w:val="00AE14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EA2392"/>
    <w:pPr>
      <w:keepNext/>
      <w:keepLines/>
      <w:spacing w:before="40" w:after="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520F2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464F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64FE"/>
  </w:style>
  <w:style w:type="paragraph" w:styleId="Pidipagina">
    <w:name w:val="footer"/>
    <w:basedOn w:val="Normale"/>
    <w:link w:val="PidipaginaCarattere"/>
    <w:uiPriority w:val="99"/>
    <w:unhideWhenUsed/>
    <w:rsid w:val="00A464F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64FE"/>
  </w:style>
  <w:style w:type="paragraph" w:styleId="Paragrafoelenco">
    <w:name w:val="List Paragraph"/>
    <w:basedOn w:val="Normale"/>
    <w:uiPriority w:val="34"/>
    <w:qFormat/>
    <w:rsid w:val="00A464FE"/>
    <w:pPr>
      <w:ind w:left="720"/>
      <w:contextualSpacing/>
    </w:pPr>
  </w:style>
  <w:style w:type="character" w:styleId="Numeropagina">
    <w:name w:val="page number"/>
    <w:basedOn w:val="Carpredefinitoparagrafo"/>
    <w:uiPriority w:val="99"/>
    <w:semiHidden/>
    <w:unhideWhenUsed/>
    <w:rsid w:val="00EC2783"/>
  </w:style>
  <w:style w:type="character" w:customStyle="1" w:styleId="Titolo1Carattere">
    <w:name w:val="Titolo 1 Carattere"/>
    <w:basedOn w:val="Carpredefinitoparagrafo"/>
    <w:link w:val="Titolo1"/>
    <w:uiPriority w:val="9"/>
    <w:rsid w:val="00BE0B96"/>
    <w:rPr>
      <w:rFonts w:asciiTheme="majorHAnsi" w:eastAsiaTheme="majorEastAsia" w:hAnsiTheme="majorHAnsi" w:cstheme="majorBidi"/>
      <w:b/>
      <w:color w:val="70AD47" w:themeColor="accent6"/>
      <w:sz w:val="44"/>
      <w:szCs w:val="32"/>
    </w:rPr>
  </w:style>
  <w:style w:type="paragraph" w:styleId="NormaleWeb">
    <w:name w:val="Normal (Web)"/>
    <w:basedOn w:val="Normale"/>
    <w:uiPriority w:val="99"/>
    <w:unhideWhenUsed/>
    <w:rsid w:val="00552688"/>
    <w:pPr>
      <w:spacing w:before="100" w:beforeAutospacing="1" w:after="100" w:afterAutospacing="1" w:line="240" w:lineRule="auto"/>
      <w:jc w:val="left"/>
    </w:pPr>
    <w:rPr>
      <w:rFonts w:ascii="Times New Roman" w:hAnsi="Times New Roman"/>
    </w:rPr>
  </w:style>
  <w:style w:type="character" w:styleId="Enfasigrassetto">
    <w:name w:val="Strong"/>
    <w:basedOn w:val="Carpredefinitoparagrafo"/>
    <w:uiPriority w:val="22"/>
    <w:qFormat/>
    <w:rsid w:val="00552688"/>
    <w:rPr>
      <w:b/>
      <w:bCs/>
    </w:rPr>
  </w:style>
  <w:style w:type="character" w:customStyle="1" w:styleId="Titolo3Carattere">
    <w:name w:val="Titolo 3 Carattere"/>
    <w:basedOn w:val="Carpredefinitoparagrafo"/>
    <w:link w:val="Titolo3"/>
    <w:uiPriority w:val="9"/>
    <w:rsid w:val="00EA2392"/>
    <w:rPr>
      <w:rFonts w:asciiTheme="majorHAnsi" w:eastAsiaTheme="majorEastAsia" w:hAnsiTheme="majorHAnsi" w:cstheme="majorBidi"/>
      <w:color w:val="1F3763" w:themeColor="accent1" w:themeShade="7F"/>
      <w:sz w:val="24"/>
      <w:szCs w:val="24"/>
    </w:rPr>
  </w:style>
  <w:style w:type="character" w:customStyle="1" w:styleId="Titolo2Carattere">
    <w:name w:val="Titolo 2 Carattere"/>
    <w:basedOn w:val="Carpredefinitoparagrafo"/>
    <w:link w:val="Titolo2"/>
    <w:uiPriority w:val="9"/>
    <w:rsid w:val="00AE147B"/>
    <w:rPr>
      <w:rFonts w:asciiTheme="majorHAnsi" w:eastAsiaTheme="majorEastAsia" w:hAnsiTheme="majorHAnsi" w:cstheme="majorBidi"/>
      <w:color w:val="2F5496" w:themeColor="accent1" w:themeShade="BF"/>
      <w:sz w:val="26"/>
      <w:szCs w:val="26"/>
    </w:rPr>
  </w:style>
  <w:style w:type="paragraph" w:styleId="PreformattatoHTML">
    <w:name w:val="HTML Preformatted"/>
    <w:basedOn w:val="Normale"/>
    <w:link w:val="PreformattatoHTMLCarattere"/>
    <w:uiPriority w:val="99"/>
    <w:semiHidden/>
    <w:unhideWhenUsed/>
    <w:rsid w:val="00BA5998"/>
    <w:pPr>
      <w:spacing w:before="0"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BA5998"/>
    <w:rPr>
      <w:rFonts w:ascii="Consolas" w:eastAsia="Times New Roman" w:hAnsi="Consolas" w:cs="Consolas"/>
      <w:kern w:val="0"/>
      <w:sz w:val="20"/>
      <w:szCs w:val="20"/>
      <w:lang w:eastAsia="it-IT"/>
      <w14:ligatures w14:val="none"/>
    </w:rPr>
  </w:style>
  <w:style w:type="character" w:customStyle="1" w:styleId="Titolo4Carattere">
    <w:name w:val="Titolo 4 Carattere"/>
    <w:basedOn w:val="Carpredefinitoparagrafo"/>
    <w:link w:val="Titolo4"/>
    <w:uiPriority w:val="9"/>
    <w:semiHidden/>
    <w:rsid w:val="00520F27"/>
    <w:rPr>
      <w:rFonts w:asciiTheme="majorHAnsi" w:eastAsiaTheme="majorEastAsia" w:hAnsiTheme="majorHAnsi" w:cstheme="majorBidi"/>
      <w:i/>
      <w:iCs/>
      <w:color w:val="2F5496" w:themeColor="accent1" w:themeShade="BF"/>
      <w:kern w:val="0"/>
      <w:sz w:val="24"/>
      <w:szCs w:val="24"/>
      <w:lang w:eastAsia="it-IT"/>
      <w14:ligatures w14:val="none"/>
    </w:rPr>
  </w:style>
  <w:style w:type="character" w:styleId="Collegamentoipertestuale">
    <w:name w:val="Hyperlink"/>
    <w:basedOn w:val="Carpredefinitoparagrafo"/>
    <w:uiPriority w:val="99"/>
    <w:unhideWhenUsed/>
    <w:rsid w:val="00E72089"/>
    <w:rPr>
      <w:color w:val="0563C1" w:themeColor="hyperlink"/>
      <w:u w:val="single"/>
    </w:rPr>
  </w:style>
  <w:style w:type="character" w:styleId="Menzionenonrisolta">
    <w:name w:val="Unresolved Mention"/>
    <w:basedOn w:val="Carpredefinitoparagrafo"/>
    <w:uiPriority w:val="99"/>
    <w:semiHidden/>
    <w:unhideWhenUsed/>
    <w:rsid w:val="00E72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21865">
      <w:bodyDiv w:val="1"/>
      <w:marLeft w:val="0"/>
      <w:marRight w:val="0"/>
      <w:marTop w:val="0"/>
      <w:marBottom w:val="0"/>
      <w:divBdr>
        <w:top w:val="none" w:sz="0" w:space="0" w:color="auto"/>
        <w:left w:val="none" w:sz="0" w:space="0" w:color="auto"/>
        <w:bottom w:val="none" w:sz="0" w:space="0" w:color="auto"/>
        <w:right w:val="none" w:sz="0" w:space="0" w:color="auto"/>
      </w:divBdr>
    </w:div>
    <w:div w:id="51467826">
      <w:bodyDiv w:val="1"/>
      <w:marLeft w:val="0"/>
      <w:marRight w:val="0"/>
      <w:marTop w:val="0"/>
      <w:marBottom w:val="0"/>
      <w:divBdr>
        <w:top w:val="none" w:sz="0" w:space="0" w:color="auto"/>
        <w:left w:val="none" w:sz="0" w:space="0" w:color="auto"/>
        <w:bottom w:val="none" w:sz="0" w:space="0" w:color="auto"/>
        <w:right w:val="none" w:sz="0" w:space="0" w:color="auto"/>
      </w:divBdr>
    </w:div>
    <w:div w:id="74480283">
      <w:bodyDiv w:val="1"/>
      <w:marLeft w:val="0"/>
      <w:marRight w:val="0"/>
      <w:marTop w:val="0"/>
      <w:marBottom w:val="0"/>
      <w:divBdr>
        <w:top w:val="none" w:sz="0" w:space="0" w:color="auto"/>
        <w:left w:val="none" w:sz="0" w:space="0" w:color="auto"/>
        <w:bottom w:val="none" w:sz="0" w:space="0" w:color="auto"/>
        <w:right w:val="none" w:sz="0" w:space="0" w:color="auto"/>
      </w:divBdr>
    </w:div>
    <w:div w:id="83232298">
      <w:bodyDiv w:val="1"/>
      <w:marLeft w:val="0"/>
      <w:marRight w:val="0"/>
      <w:marTop w:val="0"/>
      <w:marBottom w:val="0"/>
      <w:divBdr>
        <w:top w:val="none" w:sz="0" w:space="0" w:color="auto"/>
        <w:left w:val="none" w:sz="0" w:space="0" w:color="auto"/>
        <w:bottom w:val="none" w:sz="0" w:space="0" w:color="auto"/>
        <w:right w:val="none" w:sz="0" w:space="0" w:color="auto"/>
      </w:divBdr>
    </w:div>
    <w:div w:id="106122247">
      <w:bodyDiv w:val="1"/>
      <w:marLeft w:val="0"/>
      <w:marRight w:val="0"/>
      <w:marTop w:val="0"/>
      <w:marBottom w:val="0"/>
      <w:divBdr>
        <w:top w:val="none" w:sz="0" w:space="0" w:color="auto"/>
        <w:left w:val="none" w:sz="0" w:space="0" w:color="auto"/>
        <w:bottom w:val="none" w:sz="0" w:space="0" w:color="auto"/>
        <w:right w:val="none" w:sz="0" w:space="0" w:color="auto"/>
      </w:divBdr>
    </w:div>
    <w:div w:id="190191106">
      <w:bodyDiv w:val="1"/>
      <w:marLeft w:val="0"/>
      <w:marRight w:val="0"/>
      <w:marTop w:val="0"/>
      <w:marBottom w:val="0"/>
      <w:divBdr>
        <w:top w:val="none" w:sz="0" w:space="0" w:color="auto"/>
        <w:left w:val="none" w:sz="0" w:space="0" w:color="auto"/>
        <w:bottom w:val="none" w:sz="0" w:space="0" w:color="auto"/>
        <w:right w:val="none" w:sz="0" w:space="0" w:color="auto"/>
      </w:divBdr>
    </w:div>
    <w:div w:id="197858003">
      <w:bodyDiv w:val="1"/>
      <w:marLeft w:val="0"/>
      <w:marRight w:val="0"/>
      <w:marTop w:val="0"/>
      <w:marBottom w:val="0"/>
      <w:divBdr>
        <w:top w:val="none" w:sz="0" w:space="0" w:color="auto"/>
        <w:left w:val="none" w:sz="0" w:space="0" w:color="auto"/>
        <w:bottom w:val="none" w:sz="0" w:space="0" w:color="auto"/>
        <w:right w:val="none" w:sz="0" w:space="0" w:color="auto"/>
      </w:divBdr>
    </w:div>
    <w:div w:id="222375115">
      <w:bodyDiv w:val="1"/>
      <w:marLeft w:val="0"/>
      <w:marRight w:val="0"/>
      <w:marTop w:val="0"/>
      <w:marBottom w:val="0"/>
      <w:divBdr>
        <w:top w:val="none" w:sz="0" w:space="0" w:color="auto"/>
        <w:left w:val="none" w:sz="0" w:space="0" w:color="auto"/>
        <w:bottom w:val="none" w:sz="0" w:space="0" w:color="auto"/>
        <w:right w:val="none" w:sz="0" w:space="0" w:color="auto"/>
      </w:divBdr>
    </w:div>
    <w:div w:id="296879482">
      <w:bodyDiv w:val="1"/>
      <w:marLeft w:val="0"/>
      <w:marRight w:val="0"/>
      <w:marTop w:val="0"/>
      <w:marBottom w:val="0"/>
      <w:divBdr>
        <w:top w:val="none" w:sz="0" w:space="0" w:color="auto"/>
        <w:left w:val="none" w:sz="0" w:space="0" w:color="auto"/>
        <w:bottom w:val="none" w:sz="0" w:space="0" w:color="auto"/>
        <w:right w:val="none" w:sz="0" w:space="0" w:color="auto"/>
      </w:divBdr>
    </w:div>
    <w:div w:id="330261067">
      <w:bodyDiv w:val="1"/>
      <w:marLeft w:val="0"/>
      <w:marRight w:val="0"/>
      <w:marTop w:val="0"/>
      <w:marBottom w:val="0"/>
      <w:divBdr>
        <w:top w:val="none" w:sz="0" w:space="0" w:color="auto"/>
        <w:left w:val="none" w:sz="0" w:space="0" w:color="auto"/>
        <w:bottom w:val="none" w:sz="0" w:space="0" w:color="auto"/>
        <w:right w:val="none" w:sz="0" w:space="0" w:color="auto"/>
      </w:divBdr>
    </w:div>
    <w:div w:id="346521013">
      <w:bodyDiv w:val="1"/>
      <w:marLeft w:val="0"/>
      <w:marRight w:val="0"/>
      <w:marTop w:val="0"/>
      <w:marBottom w:val="0"/>
      <w:divBdr>
        <w:top w:val="none" w:sz="0" w:space="0" w:color="auto"/>
        <w:left w:val="none" w:sz="0" w:space="0" w:color="auto"/>
        <w:bottom w:val="none" w:sz="0" w:space="0" w:color="auto"/>
        <w:right w:val="none" w:sz="0" w:space="0" w:color="auto"/>
      </w:divBdr>
    </w:div>
    <w:div w:id="368186711">
      <w:bodyDiv w:val="1"/>
      <w:marLeft w:val="0"/>
      <w:marRight w:val="0"/>
      <w:marTop w:val="0"/>
      <w:marBottom w:val="0"/>
      <w:divBdr>
        <w:top w:val="none" w:sz="0" w:space="0" w:color="auto"/>
        <w:left w:val="none" w:sz="0" w:space="0" w:color="auto"/>
        <w:bottom w:val="none" w:sz="0" w:space="0" w:color="auto"/>
        <w:right w:val="none" w:sz="0" w:space="0" w:color="auto"/>
      </w:divBdr>
      <w:divsChild>
        <w:div w:id="130027773">
          <w:marLeft w:val="0"/>
          <w:marRight w:val="0"/>
          <w:marTop w:val="0"/>
          <w:marBottom w:val="0"/>
          <w:divBdr>
            <w:top w:val="none" w:sz="0" w:space="0" w:color="auto"/>
            <w:left w:val="none" w:sz="0" w:space="0" w:color="auto"/>
            <w:bottom w:val="none" w:sz="0" w:space="0" w:color="auto"/>
            <w:right w:val="none" w:sz="0" w:space="0" w:color="auto"/>
          </w:divBdr>
          <w:divsChild>
            <w:div w:id="670568916">
              <w:marLeft w:val="0"/>
              <w:marRight w:val="0"/>
              <w:marTop w:val="0"/>
              <w:marBottom w:val="0"/>
              <w:divBdr>
                <w:top w:val="none" w:sz="0" w:space="0" w:color="auto"/>
                <w:left w:val="none" w:sz="0" w:space="0" w:color="auto"/>
                <w:bottom w:val="none" w:sz="0" w:space="0" w:color="auto"/>
                <w:right w:val="none" w:sz="0" w:space="0" w:color="auto"/>
              </w:divBdr>
              <w:divsChild>
                <w:div w:id="743524515">
                  <w:marLeft w:val="0"/>
                  <w:marRight w:val="0"/>
                  <w:marTop w:val="0"/>
                  <w:marBottom w:val="0"/>
                  <w:divBdr>
                    <w:top w:val="none" w:sz="0" w:space="0" w:color="auto"/>
                    <w:left w:val="none" w:sz="0" w:space="0" w:color="auto"/>
                    <w:bottom w:val="none" w:sz="0" w:space="0" w:color="auto"/>
                    <w:right w:val="none" w:sz="0" w:space="0" w:color="auto"/>
                  </w:divBdr>
                  <w:divsChild>
                    <w:div w:id="420488236">
                      <w:marLeft w:val="0"/>
                      <w:marRight w:val="0"/>
                      <w:marTop w:val="0"/>
                      <w:marBottom w:val="0"/>
                      <w:divBdr>
                        <w:top w:val="none" w:sz="0" w:space="0" w:color="auto"/>
                        <w:left w:val="none" w:sz="0" w:space="0" w:color="auto"/>
                        <w:bottom w:val="none" w:sz="0" w:space="0" w:color="auto"/>
                        <w:right w:val="none" w:sz="0" w:space="0" w:color="auto"/>
                      </w:divBdr>
                      <w:divsChild>
                        <w:div w:id="2052726186">
                          <w:marLeft w:val="0"/>
                          <w:marRight w:val="0"/>
                          <w:marTop w:val="0"/>
                          <w:marBottom w:val="0"/>
                          <w:divBdr>
                            <w:top w:val="none" w:sz="0" w:space="0" w:color="auto"/>
                            <w:left w:val="none" w:sz="0" w:space="0" w:color="auto"/>
                            <w:bottom w:val="none" w:sz="0" w:space="0" w:color="auto"/>
                            <w:right w:val="none" w:sz="0" w:space="0" w:color="auto"/>
                          </w:divBdr>
                          <w:divsChild>
                            <w:div w:id="1673684272">
                              <w:marLeft w:val="0"/>
                              <w:marRight w:val="0"/>
                              <w:marTop w:val="0"/>
                              <w:marBottom w:val="0"/>
                              <w:divBdr>
                                <w:top w:val="none" w:sz="0" w:space="0" w:color="auto"/>
                                <w:left w:val="none" w:sz="0" w:space="0" w:color="auto"/>
                                <w:bottom w:val="none" w:sz="0" w:space="0" w:color="auto"/>
                                <w:right w:val="none" w:sz="0" w:space="0" w:color="auto"/>
                              </w:divBdr>
                              <w:divsChild>
                                <w:div w:id="534079868">
                                  <w:marLeft w:val="0"/>
                                  <w:marRight w:val="0"/>
                                  <w:marTop w:val="0"/>
                                  <w:marBottom w:val="0"/>
                                  <w:divBdr>
                                    <w:top w:val="none" w:sz="0" w:space="0" w:color="auto"/>
                                    <w:left w:val="none" w:sz="0" w:space="0" w:color="auto"/>
                                    <w:bottom w:val="none" w:sz="0" w:space="0" w:color="auto"/>
                                    <w:right w:val="none" w:sz="0" w:space="0" w:color="auto"/>
                                  </w:divBdr>
                                  <w:divsChild>
                                    <w:div w:id="563029679">
                                      <w:marLeft w:val="0"/>
                                      <w:marRight w:val="0"/>
                                      <w:marTop w:val="0"/>
                                      <w:marBottom w:val="0"/>
                                      <w:divBdr>
                                        <w:top w:val="none" w:sz="0" w:space="0" w:color="auto"/>
                                        <w:left w:val="none" w:sz="0" w:space="0" w:color="auto"/>
                                        <w:bottom w:val="none" w:sz="0" w:space="0" w:color="auto"/>
                                        <w:right w:val="none" w:sz="0" w:space="0" w:color="auto"/>
                                      </w:divBdr>
                                      <w:divsChild>
                                        <w:div w:id="705715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592142">
          <w:marLeft w:val="0"/>
          <w:marRight w:val="0"/>
          <w:marTop w:val="0"/>
          <w:marBottom w:val="0"/>
          <w:divBdr>
            <w:top w:val="none" w:sz="0" w:space="0" w:color="auto"/>
            <w:left w:val="none" w:sz="0" w:space="0" w:color="auto"/>
            <w:bottom w:val="none" w:sz="0" w:space="0" w:color="auto"/>
            <w:right w:val="none" w:sz="0" w:space="0" w:color="auto"/>
          </w:divBdr>
          <w:divsChild>
            <w:div w:id="144587251">
              <w:marLeft w:val="0"/>
              <w:marRight w:val="0"/>
              <w:marTop w:val="0"/>
              <w:marBottom w:val="0"/>
              <w:divBdr>
                <w:top w:val="none" w:sz="0" w:space="0" w:color="auto"/>
                <w:left w:val="none" w:sz="0" w:space="0" w:color="auto"/>
                <w:bottom w:val="none" w:sz="0" w:space="0" w:color="auto"/>
                <w:right w:val="none" w:sz="0" w:space="0" w:color="auto"/>
              </w:divBdr>
              <w:divsChild>
                <w:div w:id="322008583">
                  <w:marLeft w:val="0"/>
                  <w:marRight w:val="0"/>
                  <w:marTop w:val="0"/>
                  <w:marBottom w:val="0"/>
                  <w:divBdr>
                    <w:top w:val="none" w:sz="0" w:space="0" w:color="auto"/>
                    <w:left w:val="none" w:sz="0" w:space="0" w:color="auto"/>
                    <w:bottom w:val="none" w:sz="0" w:space="0" w:color="auto"/>
                    <w:right w:val="none" w:sz="0" w:space="0" w:color="auto"/>
                  </w:divBdr>
                  <w:divsChild>
                    <w:div w:id="1661422741">
                      <w:marLeft w:val="0"/>
                      <w:marRight w:val="0"/>
                      <w:marTop w:val="0"/>
                      <w:marBottom w:val="0"/>
                      <w:divBdr>
                        <w:top w:val="none" w:sz="0" w:space="0" w:color="auto"/>
                        <w:left w:val="none" w:sz="0" w:space="0" w:color="auto"/>
                        <w:bottom w:val="none" w:sz="0" w:space="0" w:color="auto"/>
                        <w:right w:val="none" w:sz="0" w:space="0" w:color="auto"/>
                      </w:divBdr>
                      <w:divsChild>
                        <w:div w:id="11160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43310">
      <w:bodyDiv w:val="1"/>
      <w:marLeft w:val="0"/>
      <w:marRight w:val="0"/>
      <w:marTop w:val="0"/>
      <w:marBottom w:val="0"/>
      <w:divBdr>
        <w:top w:val="none" w:sz="0" w:space="0" w:color="auto"/>
        <w:left w:val="none" w:sz="0" w:space="0" w:color="auto"/>
        <w:bottom w:val="none" w:sz="0" w:space="0" w:color="auto"/>
        <w:right w:val="none" w:sz="0" w:space="0" w:color="auto"/>
      </w:divBdr>
    </w:div>
    <w:div w:id="417943891">
      <w:bodyDiv w:val="1"/>
      <w:marLeft w:val="0"/>
      <w:marRight w:val="0"/>
      <w:marTop w:val="0"/>
      <w:marBottom w:val="0"/>
      <w:divBdr>
        <w:top w:val="none" w:sz="0" w:space="0" w:color="auto"/>
        <w:left w:val="none" w:sz="0" w:space="0" w:color="auto"/>
        <w:bottom w:val="none" w:sz="0" w:space="0" w:color="auto"/>
        <w:right w:val="none" w:sz="0" w:space="0" w:color="auto"/>
      </w:divBdr>
    </w:div>
    <w:div w:id="422075245">
      <w:bodyDiv w:val="1"/>
      <w:marLeft w:val="0"/>
      <w:marRight w:val="0"/>
      <w:marTop w:val="0"/>
      <w:marBottom w:val="0"/>
      <w:divBdr>
        <w:top w:val="none" w:sz="0" w:space="0" w:color="auto"/>
        <w:left w:val="none" w:sz="0" w:space="0" w:color="auto"/>
        <w:bottom w:val="none" w:sz="0" w:space="0" w:color="auto"/>
        <w:right w:val="none" w:sz="0" w:space="0" w:color="auto"/>
      </w:divBdr>
    </w:div>
    <w:div w:id="492061708">
      <w:bodyDiv w:val="1"/>
      <w:marLeft w:val="0"/>
      <w:marRight w:val="0"/>
      <w:marTop w:val="0"/>
      <w:marBottom w:val="0"/>
      <w:divBdr>
        <w:top w:val="none" w:sz="0" w:space="0" w:color="auto"/>
        <w:left w:val="none" w:sz="0" w:space="0" w:color="auto"/>
        <w:bottom w:val="none" w:sz="0" w:space="0" w:color="auto"/>
        <w:right w:val="none" w:sz="0" w:space="0" w:color="auto"/>
      </w:divBdr>
    </w:div>
    <w:div w:id="500895480">
      <w:bodyDiv w:val="1"/>
      <w:marLeft w:val="0"/>
      <w:marRight w:val="0"/>
      <w:marTop w:val="0"/>
      <w:marBottom w:val="0"/>
      <w:divBdr>
        <w:top w:val="none" w:sz="0" w:space="0" w:color="auto"/>
        <w:left w:val="none" w:sz="0" w:space="0" w:color="auto"/>
        <w:bottom w:val="none" w:sz="0" w:space="0" w:color="auto"/>
        <w:right w:val="none" w:sz="0" w:space="0" w:color="auto"/>
      </w:divBdr>
      <w:divsChild>
        <w:div w:id="1171220011">
          <w:marLeft w:val="0"/>
          <w:marRight w:val="0"/>
          <w:marTop w:val="0"/>
          <w:marBottom w:val="0"/>
          <w:divBdr>
            <w:top w:val="none" w:sz="0" w:space="0" w:color="auto"/>
            <w:left w:val="none" w:sz="0" w:space="0" w:color="auto"/>
            <w:bottom w:val="none" w:sz="0" w:space="0" w:color="auto"/>
            <w:right w:val="none" w:sz="0" w:space="0" w:color="auto"/>
          </w:divBdr>
          <w:divsChild>
            <w:div w:id="1075930371">
              <w:marLeft w:val="0"/>
              <w:marRight w:val="0"/>
              <w:marTop w:val="0"/>
              <w:marBottom w:val="0"/>
              <w:divBdr>
                <w:top w:val="none" w:sz="0" w:space="0" w:color="auto"/>
                <w:left w:val="none" w:sz="0" w:space="0" w:color="auto"/>
                <w:bottom w:val="none" w:sz="0" w:space="0" w:color="auto"/>
                <w:right w:val="none" w:sz="0" w:space="0" w:color="auto"/>
              </w:divBdr>
              <w:divsChild>
                <w:div w:id="1477410032">
                  <w:marLeft w:val="0"/>
                  <w:marRight w:val="0"/>
                  <w:marTop w:val="0"/>
                  <w:marBottom w:val="0"/>
                  <w:divBdr>
                    <w:top w:val="none" w:sz="0" w:space="0" w:color="auto"/>
                    <w:left w:val="none" w:sz="0" w:space="0" w:color="auto"/>
                    <w:bottom w:val="none" w:sz="0" w:space="0" w:color="auto"/>
                    <w:right w:val="none" w:sz="0" w:space="0" w:color="auto"/>
                  </w:divBdr>
                  <w:divsChild>
                    <w:div w:id="1734229409">
                      <w:marLeft w:val="0"/>
                      <w:marRight w:val="0"/>
                      <w:marTop w:val="0"/>
                      <w:marBottom w:val="0"/>
                      <w:divBdr>
                        <w:top w:val="none" w:sz="0" w:space="0" w:color="auto"/>
                        <w:left w:val="none" w:sz="0" w:space="0" w:color="auto"/>
                        <w:bottom w:val="none" w:sz="0" w:space="0" w:color="auto"/>
                        <w:right w:val="none" w:sz="0" w:space="0" w:color="auto"/>
                      </w:divBdr>
                      <w:divsChild>
                        <w:div w:id="569467890">
                          <w:marLeft w:val="0"/>
                          <w:marRight w:val="0"/>
                          <w:marTop w:val="0"/>
                          <w:marBottom w:val="0"/>
                          <w:divBdr>
                            <w:top w:val="none" w:sz="0" w:space="0" w:color="auto"/>
                            <w:left w:val="none" w:sz="0" w:space="0" w:color="auto"/>
                            <w:bottom w:val="none" w:sz="0" w:space="0" w:color="auto"/>
                            <w:right w:val="none" w:sz="0" w:space="0" w:color="auto"/>
                          </w:divBdr>
                          <w:divsChild>
                            <w:div w:id="242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6509">
      <w:bodyDiv w:val="1"/>
      <w:marLeft w:val="0"/>
      <w:marRight w:val="0"/>
      <w:marTop w:val="0"/>
      <w:marBottom w:val="0"/>
      <w:divBdr>
        <w:top w:val="none" w:sz="0" w:space="0" w:color="auto"/>
        <w:left w:val="none" w:sz="0" w:space="0" w:color="auto"/>
        <w:bottom w:val="none" w:sz="0" w:space="0" w:color="auto"/>
        <w:right w:val="none" w:sz="0" w:space="0" w:color="auto"/>
      </w:divBdr>
    </w:div>
    <w:div w:id="591084674">
      <w:bodyDiv w:val="1"/>
      <w:marLeft w:val="0"/>
      <w:marRight w:val="0"/>
      <w:marTop w:val="0"/>
      <w:marBottom w:val="0"/>
      <w:divBdr>
        <w:top w:val="none" w:sz="0" w:space="0" w:color="auto"/>
        <w:left w:val="none" w:sz="0" w:space="0" w:color="auto"/>
        <w:bottom w:val="none" w:sz="0" w:space="0" w:color="auto"/>
        <w:right w:val="none" w:sz="0" w:space="0" w:color="auto"/>
      </w:divBdr>
    </w:div>
    <w:div w:id="637148905">
      <w:bodyDiv w:val="1"/>
      <w:marLeft w:val="0"/>
      <w:marRight w:val="0"/>
      <w:marTop w:val="0"/>
      <w:marBottom w:val="0"/>
      <w:divBdr>
        <w:top w:val="none" w:sz="0" w:space="0" w:color="auto"/>
        <w:left w:val="none" w:sz="0" w:space="0" w:color="auto"/>
        <w:bottom w:val="none" w:sz="0" w:space="0" w:color="auto"/>
        <w:right w:val="none" w:sz="0" w:space="0" w:color="auto"/>
      </w:divBdr>
    </w:div>
    <w:div w:id="654915057">
      <w:bodyDiv w:val="1"/>
      <w:marLeft w:val="0"/>
      <w:marRight w:val="0"/>
      <w:marTop w:val="0"/>
      <w:marBottom w:val="0"/>
      <w:divBdr>
        <w:top w:val="none" w:sz="0" w:space="0" w:color="auto"/>
        <w:left w:val="none" w:sz="0" w:space="0" w:color="auto"/>
        <w:bottom w:val="none" w:sz="0" w:space="0" w:color="auto"/>
        <w:right w:val="none" w:sz="0" w:space="0" w:color="auto"/>
      </w:divBdr>
    </w:div>
    <w:div w:id="706679016">
      <w:bodyDiv w:val="1"/>
      <w:marLeft w:val="0"/>
      <w:marRight w:val="0"/>
      <w:marTop w:val="0"/>
      <w:marBottom w:val="0"/>
      <w:divBdr>
        <w:top w:val="none" w:sz="0" w:space="0" w:color="auto"/>
        <w:left w:val="none" w:sz="0" w:space="0" w:color="auto"/>
        <w:bottom w:val="none" w:sz="0" w:space="0" w:color="auto"/>
        <w:right w:val="none" w:sz="0" w:space="0" w:color="auto"/>
      </w:divBdr>
    </w:div>
    <w:div w:id="752237325">
      <w:bodyDiv w:val="1"/>
      <w:marLeft w:val="0"/>
      <w:marRight w:val="0"/>
      <w:marTop w:val="0"/>
      <w:marBottom w:val="0"/>
      <w:divBdr>
        <w:top w:val="none" w:sz="0" w:space="0" w:color="auto"/>
        <w:left w:val="none" w:sz="0" w:space="0" w:color="auto"/>
        <w:bottom w:val="none" w:sz="0" w:space="0" w:color="auto"/>
        <w:right w:val="none" w:sz="0" w:space="0" w:color="auto"/>
      </w:divBdr>
    </w:div>
    <w:div w:id="755173457">
      <w:bodyDiv w:val="1"/>
      <w:marLeft w:val="0"/>
      <w:marRight w:val="0"/>
      <w:marTop w:val="0"/>
      <w:marBottom w:val="0"/>
      <w:divBdr>
        <w:top w:val="none" w:sz="0" w:space="0" w:color="auto"/>
        <w:left w:val="none" w:sz="0" w:space="0" w:color="auto"/>
        <w:bottom w:val="none" w:sz="0" w:space="0" w:color="auto"/>
        <w:right w:val="none" w:sz="0" w:space="0" w:color="auto"/>
      </w:divBdr>
    </w:div>
    <w:div w:id="759763894">
      <w:bodyDiv w:val="1"/>
      <w:marLeft w:val="0"/>
      <w:marRight w:val="0"/>
      <w:marTop w:val="0"/>
      <w:marBottom w:val="0"/>
      <w:divBdr>
        <w:top w:val="none" w:sz="0" w:space="0" w:color="auto"/>
        <w:left w:val="none" w:sz="0" w:space="0" w:color="auto"/>
        <w:bottom w:val="none" w:sz="0" w:space="0" w:color="auto"/>
        <w:right w:val="none" w:sz="0" w:space="0" w:color="auto"/>
      </w:divBdr>
    </w:div>
    <w:div w:id="788626567">
      <w:bodyDiv w:val="1"/>
      <w:marLeft w:val="0"/>
      <w:marRight w:val="0"/>
      <w:marTop w:val="0"/>
      <w:marBottom w:val="0"/>
      <w:divBdr>
        <w:top w:val="none" w:sz="0" w:space="0" w:color="auto"/>
        <w:left w:val="none" w:sz="0" w:space="0" w:color="auto"/>
        <w:bottom w:val="none" w:sz="0" w:space="0" w:color="auto"/>
        <w:right w:val="none" w:sz="0" w:space="0" w:color="auto"/>
      </w:divBdr>
    </w:div>
    <w:div w:id="791897521">
      <w:bodyDiv w:val="1"/>
      <w:marLeft w:val="0"/>
      <w:marRight w:val="0"/>
      <w:marTop w:val="0"/>
      <w:marBottom w:val="0"/>
      <w:divBdr>
        <w:top w:val="none" w:sz="0" w:space="0" w:color="auto"/>
        <w:left w:val="none" w:sz="0" w:space="0" w:color="auto"/>
        <w:bottom w:val="none" w:sz="0" w:space="0" w:color="auto"/>
        <w:right w:val="none" w:sz="0" w:space="0" w:color="auto"/>
      </w:divBdr>
    </w:div>
    <w:div w:id="811824076">
      <w:bodyDiv w:val="1"/>
      <w:marLeft w:val="0"/>
      <w:marRight w:val="0"/>
      <w:marTop w:val="0"/>
      <w:marBottom w:val="0"/>
      <w:divBdr>
        <w:top w:val="none" w:sz="0" w:space="0" w:color="auto"/>
        <w:left w:val="none" w:sz="0" w:space="0" w:color="auto"/>
        <w:bottom w:val="none" w:sz="0" w:space="0" w:color="auto"/>
        <w:right w:val="none" w:sz="0" w:space="0" w:color="auto"/>
      </w:divBdr>
    </w:div>
    <w:div w:id="852496413">
      <w:bodyDiv w:val="1"/>
      <w:marLeft w:val="0"/>
      <w:marRight w:val="0"/>
      <w:marTop w:val="0"/>
      <w:marBottom w:val="0"/>
      <w:divBdr>
        <w:top w:val="none" w:sz="0" w:space="0" w:color="auto"/>
        <w:left w:val="none" w:sz="0" w:space="0" w:color="auto"/>
        <w:bottom w:val="none" w:sz="0" w:space="0" w:color="auto"/>
        <w:right w:val="none" w:sz="0" w:space="0" w:color="auto"/>
      </w:divBdr>
    </w:div>
    <w:div w:id="864290412">
      <w:bodyDiv w:val="1"/>
      <w:marLeft w:val="0"/>
      <w:marRight w:val="0"/>
      <w:marTop w:val="0"/>
      <w:marBottom w:val="0"/>
      <w:divBdr>
        <w:top w:val="none" w:sz="0" w:space="0" w:color="auto"/>
        <w:left w:val="none" w:sz="0" w:space="0" w:color="auto"/>
        <w:bottom w:val="none" w:sz="0" w:space="0" w:color="auto"/>
        <w:right w:val="none" w:sz="0" w:space="0" w:color="auto"/>
      </w:divBdr>
    </w:div>
    <w:div w:id="926769860">
      <w:bodyDiv w:val="1"/>
      <w:marLeft w:val="0"/>
      <w:marRight w:val="0"/>
      <w:marTop w:val="0"/>
      <w:marBottom w:val="0"/>
      <w:divBdr>
        <w:top w:val="none" w:sz="0" w:space="0" w:color="auto"/>
        <w:left w:val="none" w:sz="0" w:space="0" w:color="auto"/>
        <w:bottom w:val="none" w:sz="0" w:space="0" w:color="auto"/>
        <w:right w:val="none" w:sz="0" w:space="0" w:color="auto"/>
      </w:divBdr>
    </w:div>
    <w:div w:id="935022800">
      <w:bodyDiv w:val="1"/>
      <w:marLeft w:val="0"/>
      <w:marRight w:val="0"/>
      <w:marTop w:val="0"/>
      <w:marBottom w:val="0"/>
      <w:divBdr>
        <w:top w:val="none" w:sz="0" w:space="0" w:color="auto"/>
        <w:left w:val="none" w:sz="0" w:space="0" w:color="auto"/>
        <w:bottom w:val="none" w:sz="0" w:space="0" w:color="auto"/>
        <w:right w:val="none" w:sz="0" w:space="0" w:color="auto"/>
      </w:divBdr>
    </w:div>
    <w:div w:id="943877547">
      <w:bodyDiv w:val="1"/>
      <w:marLeft w:val="0"/>
      <w:marRight w:val="0"/>
      <w:marTop w:val="0"/>
      <w:marBottom w:val="0"/>
      <w:divBdr>
        <w:top w:val="none" w:sz="0" w:space="0" w:color="auto"/>
        <w:left w:val="none" w:sz="0" w:space="0" w:color="auto"/>
        <w:bottom w:val="none" w:sz="0" w:space="0" w:color="auto"/>
        <w:right w:val="none" w:sz="0" w:space="0" w:color="auto"/>
      </w:divBdr>
      <w:divsChild>
        <w:div w:id="1149906754">
          <w:marLeft w:val="0"/>
          <w:marRight w:val="0"/>
          <w:marTop w:val="0"/>
          <w:marBottom w:val="0"/>
          <w:divBdr>
            <w:top w:val="none" w:sz="0" w:space="0" w:color="auto"/>
            <w:left w:val="none" w:sz="0" w:space="0" w:color="auto"/>
            <w:bottom w:val="none" w:sz="0" w:space="0" w:color="auto"/>
            <w:right w:val="none" w:sz="0" w:space="0" w:color="auto"/>
          </w:divBdr>
          <w:divsChild>
            <w:div w:id="582180395">
              <w:marLeft w:val="0"/>
              <w:marRight w:val="0"/>
              <w:marTop w:val="0"/>
              <w:marBottom w:val="0"/>
              <w:divBdr>
                <w:top w:val="none" w:sz="0" w:space="0" w:color="auto"/>
                <w:left w:val="none" w:sz="0" w:space="0" w:color="auto"/>
                <w:bottom w:val="none" w:sz="0" w:space="0" w:color="auto"/>
                <w:right w:val="none" w:sz="0" w:space="0" w:color="auto"/>
              </w:divBdr>
              <w:divsChild>
                <w:div w:id="1464226896">
                  <w:marLeft w:val="0"/>
                  <w:marRight w:val="0"/>
                  <w:marTop w:val="0"/>
                  <w:marBottom w:val="0"/>
                  <w:divBdr>
                    <w:top w:val="none" w:sz="0" w:space="0" w:color="auto"/>
                    <w:left w:val="none" w:sz="0" w:space="0" w:color="auto"/>
                    <w:bottom w:val="none" w:sz="0" w:space="0" w:color="auto"/>
                    <w:right w:val="none" w:sz="0" w:space="0" w:color="auto"/>
                  </w:divBdr>
                  <w:divsChild>
                    <w:div w:id="550533157">
                      <w:marLeft w:val="0"/>
                      <w:marRight w:val="0"/>
                      <w:marTop w:val="0"/>
                      <w:marBottom w:val="0"/>
                      <w:divBdr>
                        <w:top w:val="none" w:sz="0" w:space="0" w:color="auto"/>
                        <w:left w:val="none" w:sz="0" w:space="0" w:color="auto"/>
                        <w:bottom w:val="none" w:sz="0" w:space="0" w:color="auto"/>
                        <w:right w:val="none" w:sz="0" w:space="0" w:color="auto"/>
                      </w:divBdr>
                      <w:divsChild>
                        <w:div w:id="763572238">
                          <w:marLeft w:val="0"/>
                          <w:marRight w:val="0"/>
                          <w:marTop w:val="0"/>
                          <w:marBottom w:val="0"/>
                          <w:divBdr>
                            <w:top w:val="none" w:sz="0" w:space="0" w:color="auto"/>
                            <w:left w:val="none" w:sz="0" w:space="0" w:color="auto"/>
                            <w:bottom w:val="none" w:sz="0" w:space="0" w:color="auto"/>
                            <w:right w:val="none" w:sz="0" w:space="0" w:color="auto"/>
                          </w:divBdr>
                          <w:divsChild>
                            <w:div w:id="1075668727">
                              <w:marLeft w:val="0"/>
                              <w:marRight w:val="0"/>
                              <w:marTop w:val="0"/>
                              <w:marBottom w:val="0"/>
                              <w:divBdr>
                                <w:top w:val="none" w:sz="0" w:space="0" w:color="auto"/>
                                <w:left w:val="none" w:sz="0" w:space="0" w:color="auto"/>
                                <w:bottom w:val="none" w:sz="0" w:space="0" w:color="auto"/>
                                <w:right w:val="none" w:sz="0" w:space="0" w:color="auto"/>
                              </w:divBdr>
                              <w:divsChild>
                                <w:div w:id="2070225193">
                                  <w:marLeft w:val="0"/>
                                  <w:marRight w:val="0"/>
                                  <w:marTop w:val="0"/>
                                  <w:marBottom w:val="0"/>
                                  <w:divBdr>
                                    <w:top w:val="none" w:sz="0" w:space="0" w:color="auto"/>
                                    <w:left w:val="none" w:sz="0" w:space="0" w:color="auto"/>
                                    <w:bottom w:val="none" w:sz="0" w:space="0" w:color="auto"/>
                                    <w:right w:val="none" w:sz="0" w:space="0" w:color="auto"/>
                                  </w:divBdr>
                                  <w:divsChild>
                                    <w:div w:id="561872421">
                                      <w:marLeft w:val="0"/>
                                      <w:marRight w:val="0"/>
                                      <w:marTop w:val="0"/>
                                      <w:marBottom w:val="0"/>
                                      <w:divBdr>
                                        <w:top w:val="none" w:sz="0" w:space="0" w:color="auto"/>
                                        <w:left w:val="none" w:sz="0" w:space="0" w:color="auto"/>
                                        <w:bottom w:val="none" w:sz="0" w:space="0" w:color="auto"/>
                                        <w:right w:val="none" w:sz="0" w:space="0" w:color="auto"/>
                                      </w:divBdr>
                                      <w:divsChild>
                                        <w:div w:id="760640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175194">
          <w:marLeft w:val="0"/>
          <w:marRight w:val="0"/>
          <w:marTop w:val="0"/>
          <w:marBottom w:val="0"/>
          <w:divBdr>
            <w:top w:val="none" w:sz="0" w:space="0" w:color="auto"/>
            <w:left w:val="none" w:sz="0" w:space="0" w:color="auto"/>
            <w:bottom w:val="none" w:sz="0" w:space="0" w:color="auto"/>
            <w:right w:val="none" w:sz="0" w:space="0" w:color="auto"/>
          </w:divBdr>
          <w:divsChild>
            <w:div w:id="6097760">
              <w:marLeft w:val="0"/>
              <w:marRight w:val="0"/>
              <w:marTop w:val="0"/>
              <w:marBottom w:val="0"/>
              <w:divBdr>
                <w:top w:val="none" w:sz="0" w:space="0" w:color="auto"/>
                <w:left w:val="none" w:sz="0" w:space="0" w:color="auto"/>
                <w:bottom w:val="none" w:sz="0" w:space="0" w:color="auto"/>
                <w:right w:val="none" w:sz="0" w:space="0" w:color="auto"/>
              </w:divBdr>
              <w:divsChild>
                <w:div w:id="896939102">
                  <w:marLeft w:val="0"/>
                  <w:marRight w:val="0"/>
                  <w:marTop w:val="0"/>
                  <w:marBottom w:val="0"/>
                  <w:divBdr>
                    <w:top w:val="none" w:sz="0" w:space="0" w:color="auto"/>
                    <w:left w:val="none" w:sz="0" w:space="0" w:color="auto"/>
                    <w:bottom w:val="none" w:sz="0" w:space="0" w:color="auto"/>
                    <w:right w:val="none" w:sz="0" w:space="0" w:color="auto"/>
                  </w:divBdr>
                  <w:divsChild>
                    <w:div w:id="404958920">
                      <w:marLeft w:val="0"/>
                      <w:marRight w:val="0"/>
                      <w:marTop w:val="0"/>
                      <w:marBottom w:val="0"/>
                      <w:divBdr>
                        <w:top w:val="none" w:sz="0" w:space="0" w:color="auto"/>
                        <w:left w:val="none" w:sz="0" w:space="0" w:color="auto"/>
                        <w:bottom w:val="none" w:sz="0" w:space="0" w:color="auto"/>
                        <w:right w:val="none" w:sz="0" w:space="0" w:color="auto"/>
                      </w:divBdr>
                      <w:divsChild>
                        <w:div w:id="4841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504955">
      <w:bodyDiv w:val="1"/>
      <w:marLeft w:val="0"/>
      <w:marRight w:val="0"/>
      <w:marTop w:val="0"/>
      <w:marBottom w:val="0"/>
      <w:divBdr>
        <w:top w:val="none" w:sz="0" w:space="0" w:color="auto"/>
        <w:left w:val="none" w:sz="0" w:space="0" w:color="auto"/>
        <w:bottom w:val="none" w:sz="0" w:space="0" w:color="auto"/>
        <w:right w:val="none" w:sz="0" w:space="0" w:color="auto"/>
      </w:divBdr>
      <w:divsChild>
        <w:div w:id="90125931">
          <w:marLeft w:val="0"/>
          <w:marRight w:val="0"/>
          <w:marTop w:val="0"/>
          <w:marBottom w:val="0"/>
          <w:divBdr>
            <w:top w:val="none" w:sz="0" w:space="0" w:color="auto"/>
            <w:left w:val="none" w:sz="0" w:space="0" w:color="auto"/>
            <w:bottom w:val="none" w:sz="0" w:space="0" w:color="auto"/>
            <w:right w:val="none" w:sz="0" w:space="0" w:color="auto"/>
          </w:divBdr>
          <w:divsChild>
            <w:div w:id="975791368">
              <w:marLeft w:val="0"/>
              <w:marRight w:val="0"/>
              <w:marTop w:val="0"/>
              <w:marBottom w:val="0"/>
              <w:divBdr>
                <w:top w:val="none" w:sz="0" w:space="0" w:color="auto"/>
                <w:left w:val="none" w:sz="0" w:space="0" w:color="auto"/>
                <w:bottom w:val="none" w:sz="0" w:space="0" w:color="auto"/>
                <w:right w:val="none" w:sz="0" w:space="0" w:color="auto"/>
              </w:divBdr>
              <w:divsChild>
                <w:div w:id="1584294124">
                  <w:marLeft w:val="0"/>
                  <w:marRight w:val="0"/>
                  <w:marTop w:val="0"/>
                  <w:marBottom w:val="0"/>
                  <w:divBdr>
                    <w:top w:val="none" w:sz="0" w:space="0" w:color="auto"/>
                    <w:left w:val="none" w:sz="0" w:space="0" w:color="auto"/>
                    <w:bottom w:val="none" w:sz="0" w:space="0" w:color="auto"/>
                    <w:right w:val="none" w:sz="0" w:space="0" w:color="auto"/>
                  </w:divBdr>
                  <w:divsChild>
                    <w:div w:id="585923585">
                      <w:marLeft w:val="0"/>
                      <w:marRight w:val="0"/>
                      <w:marTop w:val="0"/>
                      <w:marBottom w:val="0"/>
                      <w:divBdr>
                        <w:top w:val="none" w:sz="0" w:space="0" w:color="auto"/>
                        <w:left w:val="none" w:sz="0" w:space="0" w:color="auto"/>
                        <w:bottom w:val="none" w:sz="0" w:space="0" w:color="auto"/>
                        <w:right w:val="none" w:sz="0" w:space="0" w:color="auto"/>
                      </w:divBdr>
                      <w:divsChild>
                        <w:div w:id="106051015">
                          <w:marLeft w:val="0"/>
                          <w:marRight w:val="0"/>
                          <w:marTop w:val="0"/>
                          <w:marBottom w:val="0"/>
                          <w:divBdr>
                            <w:top w:val="none" w:sz="0" w:space="0" w:color="auto"/>
                            <w:left w:val="none" w:sz="0" w:space="0" w:color="auto"/>
                            <w:bottom w:val="none" w:sz="0" w:space="0" w:color="auto"/>
                            <w:right w:val="none" w:sz="0" w:space="0" w:color="auto"/>
                          </w:divBdr>
                          <w:divsChild>
                            <w:div w:id="10452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49035">
      <w:bodyDiv w:val="1"/>
      <w:marLeft w:val="0"/>
      <w:marRight w:val="0"/>
      <w:marTop w:val="0"/>
      <w:marBottom w:val="0"/>
      <w:divBdr>
        <w:top w:val="none" w:sz="0" w:space="0" w:color="auto"/>
        <w:left w:val="none" w:sz="0" w:space="0" w:color="auto"/>
        <w:bottom w:val="none" w:sz="0" w:space="0" w:color="auto"/>
        <w:right w:val="none" w:sz="0" w:space="0" w:color="auto"/>
      </w:divBdr>
    </w:div>
    <w:div w:id="1060136831">
      <w:bodyDiv w:val="1"/>
      <w:marLeft w:val="0"/>
      <w:marRight w:val="0"/>
      <w:marTop w:val="0"/>
      <w:marBottom w:val="0"/>
      <w:divBdr>
        <w:top w:val="none" w:sz="0" w:space="0" w:color="auto"/>
        <w:left w:val="none" w:sz="0" w:space="0" w:color="auto"/>
        <w:bottom w:val="none" w:sz="0" w:space="0" w:color="auto"/>
        <w:right w:val="none" w:sz="0" w:space="0" w:color="auto"/>
      </w:divBdr>
    </w:div>
    <w:div w:id="1088622037">
      <w:bodyDiv w:val="1"/>
      <w:marLeft w:val="0"/>
      <w:marRight w:val="0"/>
      <w:marTop w:val="0"/>
      <w:marBottom w:val="0"/>
      <w:divBdr>
        <w:top w:val="none" w:sz="0" w:space="0" w:color="auto"/>
        <w:left w:val="none" w:sz="0" w:space="0" w:color="auto"/>
        <w:bottom w:val="none" w:sz="0" w:space="0" w:color="auto"/>
        <w:right w:val="none" w:sz="0" w:space="0" w:color="auto"/>
      </w:divBdr>
    </w:div>
    <w:div w:id="1180194633">
      <w:bodyDiv w:val="1"/>
      <w:marLeft w:val="0"/>
      <w:marRight w:val="0"/>
      <w:marTop w:val="0"/>
      <w:marBottom w:val="0"/>
      <w:divBdr>
        <w:top w:val="none" w:sz="0" w:space="0" w:color="auto"/>
        <w:left w:val="none" w:sz="0" w:space="0" w:color="auto"/>
        <w:bottom w:val="none" w:sz="0" w:space="0" w:color="auto"/>
        <w:right w:val="none" w:sz="0" w:space="0" w:color="auto"/>
      </w:divBdr>
    </w:div>
    <w:div w:id="1228028038">
      <w:bodyDiv w:val="1"/>
      <w:marLeft w:val="0"/>
      <w:marRight w:val="0"/>
      <w:marTop w:val="0"/>
      <w:marBottom w:val="0"/>
      <w:divBdr>
        <w:top w:val="none" w:sz="0" w:space="0" w:color="auto"/>
        <w:left w:val="none" w:sz="0" w:space="0" w:color="auto"/>
        <w:bottom w:val="none" w:sz="0" w:space="0" w:color="auto"/>
        <w:right w:val="none" w:sz="0" w:space="0" w:color="auto"/>
      </w:divBdr>
    </w:div>
    <w:div w:id="1241913805">
      <w:bodyDiv w:val="1"/>
      <w:marLeft w:val="0"/>
      <w:marRight w:val="0"/>
      <w:marTop w:val="0"/>
      <w:marBottom w:val="0"/>
      <w:divBdr>
        <w:top w:val="none" w:sz="0" w:space="0" w:color="auto"/>
        <w:left w:val="none" w:sz="0" w:space="0" w:color="auto"/>
        <w:bottom w:val="none" w:sz="0" w:space="0" w:color="auto"/>
        <w:right w:val="none" w:sz="0" w:space="0" w:color="auto"/>
      </w:divBdr>
    </w:div>
    <w:div w:id="1322855537">
      <w:bodyDiv w:val="1"/>
      <w:marLeft w:val="0"/>
      <w:marRight w:val="0"/>
      <w:marTop w:val="0"/>
      <w:marBottom w:val="0"/>
      <w:divBdr>
        <w:top w:val="none" w:sz="0" w:space="0" w:color="auto"/>
        <w:left w:val="none" w:sz="0" w:space="0" w:color="auto"/>
        <w:bottom w:val="none" w:sz="0" w:space="0" w:color="auto"/>
        <w:right w:val="none" w:sz="0" w:space="0" w:color="auto"/>
      </w:divBdr>
    </w:div>
    <w:div w:id="1412310100">
      <w:bodyDiv w:val="1"/>
      <w:marLeft w:val="0"/>
      <w:marRight w:val="0"/>
      <w:marTop w:val="0"/>
      <w:marBottom w:val="0"/>
      <w:divBdr>
        <w:top w:val="none" w:sz="0" w:space="0" w:color="auto"/>
        <w:left w:val="none" w:sz="0" w:space="0" w:color="auto"/>
        <w:bottom w:val="none" w:sz="0" w:space="0" w:color="auto"/>
        <w:right w:val="none" w:sz="0" w:space="0" w:color="auto"/>
      </w:divBdr>
    </w:div>
    <w:div w:id="1442139608">
      <w:bodyDiv w:val="1"/>
      <w:marLeft w:val="0"/>
      <w:marRight w:val="0"/>
      <w:marTop w:val="0"/>
      <w:marBottom w:val="0"/>
      <w:divBdr>
        <w:top w:val="none" w:sz="0" w:space="0" w:color="auto"/>
        <w:left w:val="none" w:sz="0" w:space="0" w:color="auto"/>
        <w:bottom w:val="none" w:sz="0" w:space="0" w:color="auto"/>
        <w:right w:val="none" w:sz="0" w:space="0" w:color="auto"/>
      </w:divBdr>
    </w:div>
    <w:div w:id="1489133352">
      <w:bodyDiv w:val="1"/>
      <w:marLeft w:val="0"/>
      <w:marRight w:val="0"/>
      <w:marTop w:val="0"/>
      <w:marBottom w:val="0"/>
      <w:divBdr>
        <w:top w:val="none" w:sz="0" w:space="0" w:color="auto"/>
        <w:left w:val="none" w:sz="0" w:space="0" w:color="auto"/>
        <w:bottom w:val="none" w:sz="0" w:space="0" w:color="auto"/>
        <w:right w:val="none" w:sz="0" w:space="0" w:color="auto"/>
      </w:divBdr>
    </w:div>
    <w:div w:id="1498689728">
      <w:bodyDiv w:val="1"/>
      <w:marLeft w:val="0"/>
      <w:marRight w:val="0"/>
      <w:marTop w:val="0"/>
      <w:marBottom w:val="0"/>
      <w:divBdr>
        <w:top w:val="none" w:sz="0" w:space="0" w:color="auto"/>
        <w:left w:val="none" w:sz="0" w:space="0" w:color="auto"/>
        <w:bottom w:val="none" w:sz="0" w:space="0" w:color="auto"/>
        <w:right w:val="none" w:sz="0" w:space="0" w:color="auto"/>
      </w:divBdr>
    </w:div>
    <w:div w:id="1516919257">
      <w:bodyDiv w:val="1"/>
      <w:marLeft w:val="0"/>
      <w:marRight w:val="0"/>
      <w:marTop w:val="0"/>
      <w:marBottom w:val="0"/>
      <w:divBdr>
        <w:top w:val="none" w:sz="0" w:space="0" w:color="auto"/>
        <w:left w:val="none" w:sz="0" w:space="0" w:color="auto"/>
        <w:bottom w:val="none" w:sz="0" w:space="0" w:color="auto"/>
        <w:right w:val="none" w:sz="0" w:space="0" w:color="auto"/>
      </w:divBdr>
    </w:div>
    <w:div w:id="1545405484">
      <w:bodyDiv w:val="1"/>
      <w:marLeft w:val="0"/>
      <w:marRight w:val="0"/>
      <w:marTop w:val="0"/>
      <w:marBottom w:val="0"/>
      <w:divBdr>
        <w:top w:val="none" w:sz="0" w:space="0" w:color="auto"/>
        <w:left w:val="none" w:sz="0" w:space="0" w:color="auto"/>
        <w:bottom w:val="none" w:sz="0" w:space="0" w:color="auto"/>
        <w:right w:val="none" w:sz="0" w:space="0" w:color="auto"/>
      </w:divBdr>
    </w:div>
    <w:div w:id="1557350703">
      <w:bodyDiv w:val="1"/>
      <w:marLeft w:val="0"/>
      <w:marRight w:val="0"/>
      <w:marTop w:val="0"/>
      <w:marBottom w:val="0"/>
      <w:divBdr>
        <w:top w:val="none" w:sz="0" w:space="0" w:color="auto"/>
        <w:left w:val="none" w:sz="0" w:space="0" w:color="auto"/>
        <w:bottom w:val="none" w:sz="0" w:space="0" w:color="auto"/>
        <w:right w:val="none" w:sz="0" w:space="0" w:color="auto"/>
      </w:divBdr>
    </w:div>
    <w:div w:id="1563641379">
      <w:bodyDiv w:val="1"/>
      <w:marLeft w:val="0"/>
      <w:marRight w:val="0"/>
      <w:marTop w:val="0"/>
      <w:marBottom w:val="0"/>
      <w:divBdr>
        <w:top w:val="none" w:sz="0" w:space="0" w:color="auto"/>
        <w:left w:val="none" w:sz="0" w:space="0" w:color="auto"/>
        <w:bottom w:val="none" w:sz="0" w:space="0" w:color="auto"/>
        <w:right w:val="none" w:sz="0" w:space="0" w:color="auto"/>
      </w:divBdr>
    </w:div>
    <w:div w:id="1574392652">
      <w:bodyDiv w:val="1"/>
      <w:marLeft w:val="0"/>
      <w:marRight w:val="0"/>
      <w:marTop w:val="0"/>
      <w:marBottom w:val="0"/>
      <w:divBdr>
        <w:top w:val="none" w:sz="0" w:space="0" w:color="auto"/>
        <w:left w:val="none" w:sz="0" w:space="0" w:color="auto"/>
        <w:bottom w:val="none" w:sz="0" w:space="0" w:color="auto"/>
        <w:right w:val="none" w:sz="0" w:space="0" w:color="auto"/>
      </w:divBdr>
    </w:div>
    <w:div w:id="1619144085">
      <w:bodyDiv w:val="1"/>
      <w:marLeft w:val="0"/>
      <w:marRight w:val="0"/>
      <w:marTop w:val="0"/>
      <w:marBottom w:val="0"/>
      <w:divBdr>
        <w:top w:val="none" w:sz="0" w:space="0" w:color="auto"/>
        <w:left w:val="none" w:sz="0" w:space="0" w:color="auto"/>
        <w:bottom w:val="none" w:sz="0" w:space="0" w:color="auto"/>
        <w:right w:val="none" w:sz="0" w:space="0" w:color="auto"/>
      </w:divBdr>
    </w:div>
    <w:div w:id="1644506368">
      <w:bodyDiv w:val="1"/>
      <w:marLeft w:val="0"/>
      <w:marRight w:val="0"/>
      <w:marTop w:val="0"/>
      <w:marBottom w:val="0"/>
      <w:divBdr>
        <w:top w:val="none" w:sz="0" w:space="0" w:color="auto"/>
        <w:left w:val="none" w:sz="0" w:space="0" w:color="auto"/>
        <w:bottom w:val="none" w:sz="0" w:space="0" w:color="auto"/>
        <w:right w:val="none" w:sz="0" w:space="0" w:color="auto"/>
      </w:divBdr>
    </w:div>
    <w:div w:id="1664966499">
      <w:bodyDiv w:val="1"/>
      <w:marLeft w:val="0"/>
      <w:marRight w:val="0"/>
      <w:marTop w:val="0"/>
      <w:marBottom w:val="0"/>
      <w:divBdr>
        <w:top w:val="none" w:sz="0" w:space="0" w:color="auto"/>
        <w:left w:val="none" w:sz="0" w:space="0" w:color="auto"/>
        <w:bottom w:val="none" w:sz="0" w:space="0" w:color="auto"/>
        <w:right w:val="none" w:sz="0" w:space="0" w:color="auto"/>
      </w:divBdr>
    </w:div>
    <w:div w:id="1666274199">
      <w:bodyDiv w:val="1"/>
      <w:marLeft w:val="0"/>
      <w:marRight w:val="0"/>
      <w:marTop w:val="0"/>
      <w:marBottom w:val="0"/>
      <w:divBdr>
        <w:top w:val="none" w:sz="0" w:space="0" w:color="auto"/>
        <w:left w:val="none" w:sz="0" w:space="0" w:color="auto"/>
        <w:bottom w:val="none" w:sz="0" w:space="0" w:color="auto"/>
        <w:right w:val="none" w:sz="0" w:space="0" w:color="auto"/>
      </w:divBdr>
    </w:div>
    <w:div w:id="1703624673">
      <w:bodyDiv w:val="1"/>
      <w:marLeft w:val="0"/>
      <w:marRight w:val="0"/>
      <w:marTop w:val="0"/>
      <w:marBottom w:val="0"/>
      <w:divBdr>
        <w:top w:val="none" w:sz="0" w:space="0" w:color="auto"/>
        <w:left w:val="none" w:sz="0" w:space="0" w:color="auto"/>
        <w:bottom w:val="none" w:sz="0" w:space="0" w:color="auto"/>
        <w:right w:val="none" w:sz="0" w:space="0" w:color="auto"/>
      </w:divBdr>
    </w:div>
    <w:div w:id="1707176959">
      <w:bodyDiv w:val="1"/>
      <w:marLeft w:val="0"/>
      <w:marRight w:val="0"/>
      <w:marTop w:val="0"/>
      <w:marBottom w:val="0"/>
      <w:divBdr>
        <w:top w:val="none" w:sz="0" w:space="0" w:color="auto"/>
        <w:left w:val="none" w:sz="0" w:space="0" w:color="auto"/>
        <w:bottom w:val="none" w:sz="0" w:space="0" w:color="auto"/>
        <w:right w:val="none" w:sz="0" w:space="0" w:color="auto"/>
      </w:divBdr>
    </w:div>
    <w:div w:id="1813596853">
      <w:bodyDiv w:val="1"/>
      <w:marLeft w:val="0"/>
      <w:marRight w:val="0"/>
      <w:marTop w:val="0"/>
      <w:marBottom w:val="0"/>
      <w:divBdr>
        <w:top w:val="none" w:sz="0" w:space="0" w:color="auto"/>
        <w:left w:val="none" w:sz="0" w:space="0" w:color="auto"/>
        <w:bottom w:val="none" w:sz="0" w:space="0" w:color="auto"/>
        <w:right w:val="none" w:sz="0" w:space="0" w:color="auto"/>
      </w:divBdr>
    </w:div>
    <w:div w:id="1859544666">
      <w:bodyDiv w:val="1"/>
      <w:marLeft w:val="0"/>
      <w:marRight w:val="0"/>
      <w:marTop w:val="0"/>
      <w:marBottom w:val="0"/>
      <w:divBdr>
        <w:top w:val="none" w:sz="0" w:space="0" w:color="auto"/>
        <w:left w:val="none" w:sz="0" w:space="0" w:color="auto"/>
        <w:bottom w:val="none" w:sz="0" w:space="0" w:color="auto"/>
        <w:right w:val="none" w:sz="0" w:space="0" w:color="auto"/>
      </w:divBdr>
    </w:div>
    <w:div w:id="1939828400">
      <w:bodyDiv w:val="1"/>
      <w:marLeft w:val="0"/>
      <w:marRight w:val="0"/>
      <w:marTop w:val="0"/>
      <w:marBottom w:val="0"/>
      <w:divBdr>
        <w:top w:val="none" w:sz="0" w:space="0" w:color="auto"/>
        <w:left w:val="none" w:sz="0" w:space="0" w:color="auto"/>
        <w:bottom w:val="none" w:sz="0" w:space="0" w:color="auto"/>
        <w:right w:val="none" w:sz="0" w:space="0" w:color="auto"/>
      </w:divBdr>
    </w:div>
    <w:div w:id="1944149625">
      <w:bodyDiv w:val="1"/>
      <w:marLeft w:val="0"/>
      <w:marRight w:val="0"/>
      <w:marTop w:val="0"/>
      <w:marBottom w:val="0"/>
      <w:divBdr>
        <w:top w:val="none" w:sz="0" w:space="0" w:color="auto"/>
        <w:left w:val="none" w:sz="0" w:space="0" w:color="auto"/>
        <w:bottom w:val="none" w:sz="0" w:space="0" w:color="auto"/>
        <w:right w:val="none" w:sz="0" w:space="0" w:color="auto"/>
      </w:divBdr>
    </w:div>
    <w:div w:id="1994212884">
      <w:bodyDiv w:val="1"/>
      <w:marLeft w:val="0"/>
      <w:marRight w:val="0"/>
      <w:marTop w:val="0"/>
      <w:marBottom w:val="0"/>
      <w:divBdr>
        <w:top w:val="none" w:sz="0" w:space="0" w:color="auto"/>
        <w:left w:val="none" w:sz="0" w:space="0" w:color="auto"/>
        <w:bottom w:val="none" w:sz="0" w:space="0" w:color="auto"/>
        <w:right w:val="none" w:sz="0" w:space="0" w:color="auto"/>
      </w:divBdr>
    </w:div>
    <w:div w:id="2002585155">
      <w:bodyDiv w:val="1"/>
      <w:marLeft w:val="0"/>
      <w:marRight w:val="0"/>
      <w:marTop w:val="0"/>
      <w:marBottom w:val="0"/>
      <w:divBdr>
        <w:top w:val="none" w:sz="0" w:space="0" w:color="auto"/>
        <w:left w:val="none" w:sz="0" w:space="0" w:color="auto"/>
        <w:bottom w:val="none" w:sz="0" w:space="0" w:color="auto"/>
        <w:right w:val="none" w:sz="0" w:space="0" w:color="auto"/>
      </w:divBdr>
    </w:div>
    <w:div w:id="2022125694">
      <w:bodyDiv w:val="1"/>
      <w:marLeft w:val="0"/>
      <w:marRight w:val="0"/>
      <w:marTop w:val="0"/>
      <w:marBottom w:val="0"/>
      <w:divBdr>
        <w:top w:val="none" w:sz="0" w:space="0" w:color="auto"/>
        <w:left w:val="none" w:sz="0" w:space="0" w:color="auto"/>
        <w:bottom w:val="none" w:sz="0" w:space="0" w:color="auto"/>
        <w:right w:val="none" w:sz="0" w:space="0" w:color="auto"/>
      </w:divBdr>
    </w:div>
    <w:div w:id="2044288433">
      <w:bodyDiv w:val="1"/>
      <w:marLeft w:val="0"/>
      <w:marRight w:val="0"/>
      <w:marTop w:val="0"/>
      <w:marBottom w:val="0"/>
      <w:divBdr>
        <w:top w:val="none" w:sz="0" w:space="0" w:color="auto"/>
        <w:left w:val="none" w:sz="0" w:space="0" w:color="auto"/>
        <w:bottom w:val="none" w:sz="0" w:space="0" w:color="auto"/>
        <w:right w:val="none" w:sz="0" w:space="0" w:color="auto"/>
      </w:divBdr>
    </w:div>
    <w:div w:id="2128117225">
      <w:bodyDiv w:val="1"/>
      <w:marLeft w:val="0"/>
      <w:marRight w:val="0"/>
      <w:marTop w:val="0"/>
      <w:marBottom w:val="0"/>
      <w:divBdr>
        <w:top w:val="none" w:sz="0" w:space="0" w:color="auto"/>
        <w:left w:val="none" w:sz="0" w:space="0" w:color="auto"/>
        <w:bottom w:val="none" w:sz="0" w:space="0" w:color="auto"/>
        <w:right w:val="none" w:sz="0" w:space="0" w:color="auto"/>
      </w:divBdr>
    </w:div>
    <w:div w:id="212942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AE990-8DDE-425F-A01F-1DA0809E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24</Pages>
  <Words>5664</Words>
  <Characters>32291</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segnalazioni</dc:creator>
  <cp:keywords/>
  <dc:description/>
  <cp:lastModifiedBy>Microsoft Office User</cp:lastModifiedBy>
  <cp:revision>27</cp:revision>
  <cp:lastPrinted>2024-11-13T05:55:00Z</cp:lastPrinted>
  <dcterms:created xsi:type="dcterms:W3CDTF">2024-11-13T05:55:00Z</dcterms:created>
  <dcterms:modified xsi:type="dcterms:W3CDTF">2026-03-24T13:21:00Z</dcterms:modified>
</cp:coreProperties>
</file>